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DA" w:rsidRPr="00477CDB" w:rsidRDefault="00477CDB">
      <w:pPr>
        <w:pStyle w:val="Nagwek11"/>
        <w:numPr>
          <w:ilvl w:val="1"/>
          <w:numId w:val="1"/>
        </w:numPr>
        <w:spacing w:before="70"/>
        <w:ind w:left="6933"/>
        <w:rPr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</w:t>
      </w:r>
      <w:r w:rsidR="007C0D2A" w:rsidRPr="00477CDB">
        <w:rPr>
          <w:rFonts w:ascii="Arial" w:hAnsi="Arial"/>
          <w:sz w:val="16"/>
          <w:szCs w:val="16"/>
        </w:rPr>
        <w:t xml:space="preserve">Załącznik nr 1 do Uchwały Rady Pedagogicznej nr </w:t>
      </w:r>
      <w:r w:rsidRPr="00477CDB">
        <w:rPr>
          <w:rFonts w:ascii="Arial" w:hAnsi="Arial"/>
          <w:sz w:val="16"/>
          <w:szCs w:val="16"/>
        </w:rPr>
        <w:t>1</w:t>
      </w:r>
      <w:r w:rsidR="007C0D2A" w:rsidRPr="00477CDB">
        <w:rPr>
          <w:rFonts w:ascii="Arial" w:hAnsi="Arial"/>
          <w:sz w:val="16"/>
          <w:szCs w:val="16"/>
        </w:rPr>
        <w:t>/</w:t>
      </w:r>
      <w:r w:rsidRPr="00477CDB">
        <w:rPr>
          <w:rFonts w:ascii="Arial" w:hAnsi="Arial"/>
          <w:sz w:val="16"/>
          <w:szCs w:val="16"/>
        </w:rPr>
        <w:t>2026/2027</w:t>
      </w:r>
      <w:r w:rsidR="001A01BE" w:rsidRPr="00477CDB">
        <w:rPr>
          <w:rFonts w:ascii="Arial" w:hAnsi="Arial"/>
          <w:sz w:val="16"/>
          <w:szCs w:val="16"/>
        </w:rPr>
        <w:t xml:space="preserve"> z dnia 31.08</w:t>
      </w:r>
      <w:r w:rsidR="007C0D2A" w:rsidRPr="00477CDB">
        <w:rPr>
          <w:rFonts w:ascii="Arial" w:hAnsi="Arial"/>
          <w:sz w:val="16"/>
          <w:szCs w:val="16"/>
        </w:rPr>
        <w:t>.2026 r.</w:t>
      </w:r>
    </w:p>
    <w:p w:rsidR="00EE15DA" w:rsidRDefault="00EE15DA">
      <w:pPr>
        <w:pStyle w:val="Tekstpodstawowy"/>
        <w:spacing w:before="186"/>
        <w:ind w:left="0" w:firstLine="0"/>
        <w:rPr>
          <w:sz w:val="24"/>
        </w:rPr>
      </w:pPr>
    </w:p>
    <w:p w:rsidR="00E50C18" w:rsidRPr="00477CDB" w:rsidRDefault="003A53C9" w:rsidP="00E50C18">
      <w:pPr>
        <w:pStyle w:val="Tytu"/>
        <w:spacing w:line="288" w:lineRule="auto"/>
        <w:ind w:left="6860" w:right="1928" w:hanging="3345"/>
        <w:jc w:val="center"/>
        <w:rPr>
          <w:sz w:val="24"/>
          <w:szCs w:val="24"/>
        </w:rPr>
      </w:pPr>
      <w:r w:rsidRPr="00477CDB">
        <w:rPr>
          <w:sz w:val="24"/>
          <w:szCs w:val="24"/>
        </w:rPr>
        <w:t>Roczny Plan Pracy Szkoły Podstawowej im. Św. Jadwigi Królowej Polski w Kornatce</w:t>
      </w:r>
    </w:p>
    <w:p w:rsidR="00EE15DA" w:rsidRPr="00477CDB" w:rsidRDefault="006F4C68" w:rsidP="00E50C18">
      <w:pPr>
        <w:pStyle w:val="Tytu"/>
        <w:spacing w:line="288" w:lineRule="auto"/>
        <w:ind w:left="6860" w:right="1928" w:hanging="3345"/>
        <w:jc w:val="center"/>
        <w:rPr>
          <w:sz w:val="24"/>
          <w:szCs w:val="24"/>
        </w:rPr>
      </w:pPr>
      <w:r w:rsidRPr="00477CDB">
        <w:rPr>
          <w:sz w:val="24"/>
          <w:szCs w:val="24"/>
        </w:rPr>
        <w:t>na rok szkolny 2026/2027</w:t>
      </w:r>
    </w:p>
    <w:p w:rsidR="00EE15DA" w:rsidRPr="00B95136" w:rsidRDefault="003A53C9">
      <w:pPr>
        <w:pStyle w:val="Nagwek21"/>
        <w:numPr>
          <w:ilvl w:val="2"/>
          <w:numId w:val="1"/>
        </w:numPr>
        <w:spacing w:line="253" w:lineRule="exact"/>
        <w:ind w:left="220"/>
      </w:pPr>
      <w:r w:rsidRPr="00B95136">
        <w:t>Podstawa</w:t>
      </w:r>
      <w:r w:rsidRPr="00B95136">
        <w:rPr>
          <w:spacing w:val="-2"/>
        </w:rPr>
        <w:t xml:space="preserve"> prawna:</w:t>
      </w:r>
    </w:p>
    <w:p w:rsidR="002D73D7" w:rsidRPr="00B95136" w:rsidRDefault="008C007D" w:rsidP="002D73D7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100" w:lineRule="atLeast"/>
        <w:jc w:val="both"/>
        <w:rPr>
          <w:i/>
        </w:rPr>
      </w:pPr>
      <w:r w:rsidRPr="00B95136">
        <w:t xml:space="preserve">1. </w:t>
      </w:r>
      <w:r w:rsidR="002D73D7" w:rsidRPr="00B95136">
        <w:t xml:space="preserve">Ustawa z dnia 14 grudnia 2016 r. – </w:t>
      </w:r>
      <w:r w:rsidR="002D73D7" w:rsidRPr="00B95136">
        <w:rPr>
          <w:rStyle w:val="Pogrubienie"/>
          <w:b w:val="0"/>
        </w:rPr>
        <w:t>Prawo oświatowe</w:t>
      </w:r>
      <w:r w:rsidR="002D73D7" w:rsidRPr="00B95136">
        <w:t xml:space="preserve"> (Dz.U. z 2</w:t>
      </w:r>
      <w:r w:rsidR="001E5672">
        <w:t>024 r. poz. 737</w:t>
      </w:r>
      <w:r w:rsidR="002D73D7" w:rsidRPr="00B95136">
        <w:t>)</w:t>
      </w:r>
    </w:p>
    <w:p w:rsidR="002D73D7" w:rsidRPr="00B95136" w:rsidRDefault="002D73D7" w:rsidP="002D73D7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100" w:lineRule="atLeast"/>
        <w:jc w:val="both"/>
        <w:rPr>
          <w:i/>
        </w:rPr>
      </w:pPr>
      <w:r w:rsidRPr="00B95136">
        <w:t>2.</w:t>
      </w:r>
      <w:r w:rsidR="008C007D" w:rsidRPr="00B95136">
        <w:t xml:space="preserve"> </w:t>
      </w:r>
      <w:r w:rsidRPr="00B95136">
        <w:t>Rozporządzenie Ministra Edukacji z dnia 11 marca 2026 r. w sprawie podstawy programowej wychowania przedszkolnego oraz podstawy programowej kształcenia ogólnego dla szkoły podstawowej, w tym dla uczniów z niepełnosprawnością intelektualną w stopniu umiarkowanym lub znacznym (Dz.U. 2026 poz. 378)</w:t>
      </w:r>
    </w:p>
    <w:p w:rsidR="00B95136" w:rsidRPr="00B95136" w:rsidRDefault="00B95136" w:rsidP="002D73D7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100" w:lineRule="atLeast"/>
        <w:jc w:val="both"/>
        <w:rPr>
          <w:i/>
        </w:rPr>
      </w:pPr>
      <w:r w:rsidRPr="00B95136">
        <w:t>3. Statut szkoły.</w:t>
      </w:r>
    </w:p>
    <w:p w:rsidR="008C007D" w:rsidRPr="00B95136" w:rsidRDefault="008C007D" w:rsidP="002D73D7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100" w:lineRule="atLeast"/>
        <w:jc w:val="both"/>
        <w:rPr>
          <w:i/>
        </w:rPr>
      </w:pPr>
    </w:p>
    <w:p w:rsidR="008C007D" w:rsidRPr="00B95136" w:rsidRDefault="008C007D" w:rsidP="008C007D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20" w:afterAutospacing="0" w:line="0" w:lineRule="atLeast"/>
        <w:jc w:val="both"/>
        <w:rPr>
          <w:sz w:val="22"/>
          <w:szCs w:val="22"/>
          <w:u w:val="single"/>
        </w:rPr>
      </w:pPr>
      <w:r w:rsidRPr="00B95136">
        <w:rPr>
          <w:sz w:val="22"/>
          <w:szCs w:val="22"/>
          <w:u w:val="single"/>
        </w:rPr>
        <w:t>Plan opracowan</w:t>
      </w:r>
      <w:r w:rsidR="00B95136" w:rsidRPr="00B95136">
        <w:rPr>
          <w:sz w:val="22"/>
          <w:szCs w:val="22"/>
          <w:u w:val="single"/>
        </w:rPr>
        <w:t>o z uwzględnieniem:</w:t>
      </w:r>
    </w:p>
    <w:p w:rsidR="008C007D" w:rsidRPr="00B95136" w:rsidRDefault="00B95136" w:rsidP="008C007D">
      <w:pPr>
        <w:pStyle w:val="Tekstpodstawowy"/>
        <w:numPr>
          <w:ilvl w:val="0"/>
          <w:numId w:val="1"/>
        </w:numPr>
        <w:jc w:val="both"/>
      </w:pPr>
      <w:r w:rsidRPr="00B95136">
        <w:t>1) Podstawowych kierunków</w:t>
      </w:r>
      <w:r w:rsidR="008C007D" w:rsidRPr="00B95136">
        <w:t xml:space="preserve"> realizacji polityki oświatowej państwa na rok szkolny 2026/2027;</w:t>
      </w:r>
    </w:p>
    <w:p w:rsidR="008C007D" w:rsidRPr="00B95136" w:rsidRDefault="008C007D" w:rsidP="00B95136">
      <w:pPr>
        <w:pStyle w:val="Tekstpodstawowy"/>
        <w:numPr>
          <w:ilvl w:val="0"/>
          <w:numId w:val="1"/>
        </w:numPr>
        <w:jc w:val="both"/>
      </w:pPr>
      <w:r w:rsidRPr="00B95136">
        <w:t xml:space="preserve">2) </w:t>
      </w:r>
      <w:r w:rsidR="00B95136" w:rsidRPr="00B95136">
        <w:t>wniosków</w:t>
      </w:r>
      <w:r w:rsidR="002D73D7" w:rsidRPr="00B95136">
        <w:t xml:space="preserve"> z nadzoru pedagogicznego;</w:t>
      </w:r>
    </w:p>
    <w:p w:rsidR="00363C9A" w:rsidRPr="00B95136" w:rsidRDefault="00363C9A" w:rsidP="00363C9A">
      <w:pPr>
        <w:widowControl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pl-PL"/>
        </w:rPr>
      </w:pPr>
    </w:p>
    <w:tbl>
      <w:tblPr>
        <w:tblW w:w="1593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92"/>
        <w:gridCol w:w="8226"/>
        <w:gridCol w:w="2468"/>
        <w:gridCol w:w="2244"/>
      </w:tblGrid>
      <w:tr w:rsidR="00EE15DA" w:rsidRPr="00B95136">
        <w:trPr>
          <w:jc w:val="center"/>
        </w:trPr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vAlign w:val="center"/>
          </w:tcPr>
          <w:p w:rsidR="001C1A0E" w:rsidRPr="00B95136" w:rsidRDefault="000C054D">
            <w:r w:rsidRPr="00B95136">
              <w:rPr>
                <w:b/>
              </w:rPr>
              <w:t>I. KSZTAŁCENIE I WDRAŻANIE ZMIAN PROGRAMOWYCH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Zadania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Działania i formy realizacji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Odpowiedzialni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Termin realizacji</w:t>
            </w:r>
          </w:p>
        </w:tc>
      </w:tr>
      <w:tr w:rsidR="00EE15DA" w:rsidRPr="00B95136">
        <w:trPr>
          <w:trHeight w:val="816"/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477CDB" w:rsidRDefault="009C7ED8" w:rsidP="009C7ED8">
            <w:r w:rsidRPr="00477CDB">
              <w:t xml:space="preserve">1. </w:t>
            </w:r>
            <w:r w:rsidR="000C054D" w:rsidRPr="00477CDB">
              <w:t>Wdrażanie nowej podstawy programowej i założeń Reformy26 „Kompas Jutra”</w:t>
            </w:r>
          </w:p>
          <w:p w:rsidR="009C7ED8" w:rsidRPr="00477CDB" w:rsidRDefault="009C7ED8" w:rsidP="009C7ED8">
            <w:pPr>
              <w:pStyle w:val="Akapitzlist"/>
              <w:ind w:left="720" w:firstLine="0"/>
            </w:pP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477CDB" w:rsidRDefault="000C054D" w:rsidP="009C7ED8">
            <w:pPr>
              <w:pStyle w:val="NormalnyWeb"/>
              <w:rPr>
                <w:sz w:val="22"/>
                <w:szCs w:val="22"/>
              </w:rPr>
            </w:pPr>
            <w:r w:rsidRPr="00477CDB">
              <w:rPr>
                <w:sz w:val="22"/>
                <w:szCs w:val="22"/>
              </w:rPr>
              <w:t>•</w:t>
            </w:r>
            <w:r w:rsidR="009C7ED8" w:rsidRPr="00477CDB">
              <w:rPr>
                <w:sz w:val="22"/>
                <w:szCs w:val="22"/>
              </w:rPr>
              <w:t>analiza nowej podstawy programowej wychowania przedszkolnego oraz dla klasy I i IV</w:t>
            </w:r>
            <w:r w:rsidRPr="00477CDB">
              <w:rPr>
                <w:sz w:val="22"/>
                <w:szCs w:val="22"/>
              </w:rPr>
              <w:br/>
              <w:t>• modyfikacja programów nauczania, rozkładów materiału i wymagań edukacyjnych w oddziałach przedszkolnych oraz klasach I i IV</w:t>
            </w:r>
            <w:r w:rsidRPr="00477CDB">
              <w:rPr>
                <w:sz w:val="22"/>
                <w:szCs w:val="22"/>
              </w:rPr>
              <w:br/>
              <w:t>• w pozostałych klasach realizacja obowiązującej dotychczas podstawy programowej z uwzględnianiem kierunków reformy tam, gdzie jest to możliwe</w:t>
            </w:r>
            <w:r w:rsidRPr="00477CDB">
              <w:rPr>
                <w:sz w:val="22"/>
                <w:szCs w:val="22"/>
              </w:rPr>
              <w:br/>
              <w:t>• planowanie zajęć wokół efektów uczenia się: wiedzy, umiejętności i kompetencji sp</w:t>
            </w:r>
            <w:r w:rsidRPr="00477CDB">
              <w:rPr>
                <w:sz w:val="22"/>
                <w:szCs w:val="22"/>
              </w:rPr>
              <w:t>o</w:t>
            </w:r>
            <w:r w:rsidRPr="00477CDB">
              <w:rPr>
                <w:sz w:val="22"/>
                <w:szCs w:val="22"/>
              </w:rPr>
              <w:t>łecznych</w:t>
            </w:r>
            <w:r w:rsidRPr="00477CDB">
              <w:rPr>
                <w:sz w:val="22"/>
                <w:szCs w:val="22"/>
              </w:rPr>
              <w:br/>
              <w:t>• wymiana doświadczeń nauczycieli i monitorowanie wdrażania zmian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527B88">
            <w:r w:rsidRPr="00B95136">
              <w:t>dyrektor</w:t>
            </w:r>
            <w:r w:rsidRPr="00B95136">
              <w:br/>
              <w:t>nauczyciele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wrzesień 2026</w:t>
            </w:r>
            <w:r w:rsidRPr="00B95136">
              <w:br/>
              <w:t>systematycznie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2. Podnoszenie efektów kształcenia i jakości uczenia się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527B88">
            <w:r w:rsidRPr="00B95136">
              <w:t>• rozwijanie myślenia analitycznego, krytycznego i logicznego</w:t>
            </w:r>
            <w:r w:rsidRPr="00B95136">
              <w:br/>
              <w:t xml:space="preserve">• stosowanie </w:t>
            </w:r>
            <w:r w:rsidR="00312C21" w:rsidRPr="00B95136">
              <w:t xml:space="preserve">elementów </w:t>
            </w:r>
            <w:r w:rsidRPr="00B95136">
              <w:t>oceniania kształtującego, informacji zwrotnej i samooceny ucznia</w:t>
            </w:r>
            <w:r w:rsidRPr="00B95136">
              <w:br/>
              <w:t>• indywidualizacja pracy z uczniem oraz dostosowanie metod do jego potrzeb i możliwości</w:t>
            </w:r>
            <w:r w:rsidRPr="00B95136">
              <w:br/>
              <w:t>• wykorzystywanie doświadczeń edukacyjnych i zadań praktycznych zamiast dominacji biernego przyswajania wiedzy</w:t>
            </w:r>
            <w:r w:rsidRPr="00B95136">
              <w:br/>
            </w:r>
            <w:r w:rsidR="00A57211" w:rsidRPr="00B95136">
              <w:t>• analiza wyników diagnoz</w:t>
            </w:r>
            <w:r w:rsidR="00B95136" w:rsidRPr="00B95136">
              <w:t xml:space="preserve"> </w:t>
            </w:r>
            <w:r w:rsidR="00A57211" w:rsidRPr="00B95136">
              <w:t>i egzaminów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dyrektor</w:t>
            </w:r>
            <w:r w:rsidRPr="00B95136">
              <w:br/>
              <w:t>nauczyciele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3. Rozwijanie ciekawości poznawczej, zainteresowań i sprawczości uczniów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477CDB" w:rsidRDefault="000C054D" w:rsidP="00A57211">
            <w:r w:rsidRPr="00477CDB">
              <w:t>• aktywizujące metody pracy i uczenie się przez działanie</w:t>
            </w:r>
            <w:r w:rsidRPr="00477CDB">
              <w:br/>
              <w:t>• projekty interdyscyplinarne i zadania problemowe</w:t>
            </w:r>
            <w:r w:rsidRPr="00477CDB">
              <w:br/>
              <w:t>• praca zespołowa, współpraca międzyklasowa i uczenie się od siebie nawzajem</w:t>
            </w:r>
            <w:r w:rsidRPr="00477CDB">
              <w:br/>
            </w:r>
            <w:r w:rsidRPr="00477CDB">
              <w:lastRenderedPageBreak/>
              <w:t>• organizowanie konkursów, zajęć rozwijających zainteresowania i działań innowacyjnych</w:t>
            </w:r>
            <w:r w:rsidRPr="00477CDB">
              <w:br/>
              <w:t>• wspieranie aktywności fizycznej: zawody, wycieczki, aktywne przerwy, Szkolna Olimpiada Sportowa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lastRenderedPageBreak/>
              <w:t>wychowawcy</w:t>
            </w:r>
            <w:r w:rsidRPr="00B95136">
              <w:br/>
              <w:t>nauczyciele</w:t>
            </w:r>
            <w:r w:rsidRPr="00B95136">
              <w:br/>
              <w:t>nauczyciele WF</w:t>
            </w:r>
            <w:r w:rsidRPr="00B95136">
              <w:br/>
            </w:r>
            <w:r w:rsidRPr="00B95136">
              <w:lastRenderedPageBreak/>
              <w:t>SU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lastRenderedPageBreak/>
              <w:t>wrzesień–październik</w:t>
            </w:r>
            <w:r w:rsidRPr="00B95136">
              <w:br/>
              <w:t>systematycznie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lastRenderedPageBreak/>
              <w:t>4. Przygotowanie dzieci w oddziałach przedszkolnych do osiągnięcia gotowości szkolnej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7ED8" w:rsidRPr="00477CDB" w:rsidRDefault="000C054D" w:rsidP="003A42A0">
            <w:r w:rsidRPr="00477CDB">
              <w:t>• realizacja nowej podstawy programowej wychowania przedszkolnego obowiązującej od 1.09.2026 r</w:t>
            </w:r>
            <w:r w:rsidRPr="00477CDB">
              <w:br/>
              <w:t>• rozwój samodzielności,</w:t>
            </w:r>
            <w:r w:rsidR="003A42A0" w:rsidRPr="00477CDB">
              <w:t xml:space="preserve"> aktywności praktycznej, </w:t>
            </w:r>
            <w:r w:rsidRPr="00477CDB">
              <w:t xml:space="preserve"> komunikacji, współpracy</w:t>
            </w:r>
            <w:r w:rsidR="003A42A0" w:rsidRPr="00477CDB">
              <w:t xml:space="preserve"> </w:t>
            </w:r>
            <w:r w:rsidRPr="00477CDB">
              <w:t>i sprawczości dziecka</w:t>
            </w:r>
            <w:r w:rsidRPr="00477CDB">
              <w:br/>
              <w:t>• doświadczenia edukacyjne, obserwacja i działanie jako podstawowe formy uczenia się</w:t>
            </w:r>
            <w:r w:rsidRPr="00477CDB">
              <w:br/>
              <w:t xml:space="preserve">• </w:t>
            </w:r>
            <w:r w:rsidR="003A42A0" w:rsidRPr="00477CDB">
              <w:t>wsparcie psychologiczno-pedagogiczne przez specjalistów zatrudnionych w szkole, we współpracy z podmiotami działającymi w zakresie wsparcia rodziny</w:t>
            </w:r>
            <w:r w:rsidRPr="00477CDB">
              <w:br/>
              <w:t>• bezpieczn</w:t>
            </w:r>
            <w:bookmarkStart w:id="0" w:name="_GoBack"/>
            <w:bookmarkEnd w:id="0"/>
            <w:r w:rsidR="003A42A0" w:rsidRPr="00477CDB">
              <w:t>e i krytyczne</w:t>
            </w:r>
            <w:r w:rsidRPr="00477CDB">
              <w:t xml:space="preserve"> wykorzystywanie technologii cyfrowych</w:t>
            </w:r>
            <w:r w:rsidR="009C7ED8" w:rsidRPr="00477CDB">
              <w:t xml:space="preserve"> w celu </w:t>
            </w:r>
            <w:r w:rsidR="003A42A0" w:rsidRPr="00477CDB">
              <w:t xml:space="preserve">uczenia się , pozyskiwania informacji i komunikowania się, ograniczenie kontaktu z ekranami 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nauczyciele oddziałów przedszkolnych</w:t>
            </w:r>
            <w:r w:rsidRPr="00B95136">
              <w:br/>
              <w:t>specjaliści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5. Rozwijanie kompetencji przyszłości i przygotowanie do świadomego funkcjonowania w świecie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• rozwijanie komunikacji, współpracy, kreatywności, samodzielności i rozwiązywania problemów</w:t>
            </w:r>
            <w:r w:rsidRPr="00B95136">
              <w:br/>
              <w:t>• rozwijanie kompetencji medialnych i finansowych oraz zaradności życiowej w ramach właściwych zajęć</w:t>
            </w:r>
            <w:r w:rsidRPr="00B95136">
              <w:br/>
              <w:t>• edukacja klimatyczna i środowiskowa oraz odpowiedzialność za najbliższe otoczenie</w:t>
            </w:r>
            <w:r w:rsidRPr="00B95136">
              <w:br/>
            </w:r>
            <w:r w:rsidRPr="00477CDB">
              <w:t>•doradztwo zawodowe, poznawanie zawodów i kontakt z lokalnymi pracodawcami</w:t>
            </w:r>
            <w:r w:rsidRPr="00B95136">
              <w:br/>
              <w:t>• uczenie odpowiedzialnego korzystania ze sztucznej inteligencji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nauczyciele</w:t>
            </w:r>
            <w:r w:rsidRPr="00B95136">
              <w:br/>
              <w:t>doradca zawodowy</w:t>
            </w:r>
            <w:r w:rsidRPr="00B95136">
              <w:br/>
              <w:t>pedagog</w:t>
            </w:r>
            <w:r w:rsidRPr="00B95136">
              <w:br/>
              <w:t>psycholog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6. Diagnozowanie wiedzy, umiejętności i potrzeb uczniów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 xml:space="preserve">• </w:t>
            </w:r>
            <w:r w:rsidRPr="00477CDB">
              <w:t>diagnoza wstępna i bieżąca uczniów, ze szczególnym uwzględnieniem klas I i IV objętych nową podstawą</w:t>
            </w:r>
            <w:r w:rsidRPr="00B95136">
              <w:br/>
              <w:t>• egzaminy próbne w klasie VIII oraz diagnozy w klasach VII i III</w:t>
            </w:r>
            <w:r w:rsidRPr="00B95136">
              <w:br/>
              <w:t>• analiza wyników i formułowanie wniosków do dalszej pracy</w:t>
            </w:r>
            <w:r w:rsidRPr="00B95136">
              <w:br/>
              <w:t>• monitorowanie postępów uczniów oraz ich funkcjonowania w środowisku szkolnym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nauczyciele</w:t>
            </w:r>
            <w:r w:rsidRPr="00B95136">
              <w:br/>
              <w:t>wychowawcy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B95136">
            <w:r>
              <w:t xml:space="preserve">wrzesień </w:t>
            </w:r>
            <w:r w:rsidR="000C054D" w:rsidRPr="00B95136">
              <w:t>2026</w:t>
            </w:r>
            <w:r w:rsidR="000C054D" w:rsidRPr="00B95136">
              <w:br/>
              <w:t xml:space="preserve">zgodnie z </w:t>
            </w:r>
            <w:r>
              <w:t>kalendarzem roku szkolnego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477CDB" w:rsidRDefault="000C054D">
            <w:r w:rsidRPr="00477CDB">
              <w:t xml:space="preserve">7. Organizowanie </w:t>
            </w:r>
            <w:r w:rsidR="00A57211" w:rsidRPr="00477CDB">
              <w:t xml:space="preserve">skutecznej </w:t>
            </w:r>
            <w:r w:rsidRPr="00477CDB">
              <w:t>pomocy psychologiczno-pedagogicznej i edukacji włączającej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477CDB">
              <w:t>• rozpoznawanie potrzeb</w:t>
            </w:r>
            <w:r w:rsidR="00A57211" w:rsidRPr="00477CDB">
              <w:t xml:space="preserve"> dzieci i</w:t>
            </w:r>
            <w:r w:rsidRPr="00477CDB">
              <w:t xml:space="preserve"> uczniów z wykorzystaniem obserwacji i oceny funkcjonowania w środowisku szkolnym</w:t>
            </w:r>
            <w:r w:rsidRPr="00477CDB">
              <w:br/>
            </w:r>
            <w:r w:rsidRPr="00B95136">
              <w:t>• realizacja zaleceń PPP i IPET oraz organizowanie zajęć specjalistycznych</w:t>
            </w:r>
            <w:r w:rsidRPr="00B95136">
              <w:br/>
              <w:t>• zajęcia korekcyjno-kompensacyjne, logopedyczne, rozwijające kompetencje emocjonalno-społeczne, rewalidacyjne i wyrównawcze</w:t>
            </w:r>
            <w:r w:rsidRPr="00B95136">
              <w:br/>
              <w:t>• współpraca nauczycieli, wychowawców, specjalistów i rodziców</w:t>
            </w:r>
            <w:r w:rsidRPr="00B95136">
              <w:br/>
              <w:t>• kontynuacja działań na rzecz edukacji włączającej, w tym projektu „Rozwój edukacji włączającej w szkołach podstawowych w Gminie Dobczyce”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specjaliści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8. Wykorzystanie nowoczesnych narzędzi i metod kształcenia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B95136">
              <w:t>• wykorzystanie Zintegrowanej Platformy Edukacyjnej, mobilnej pracowni multimedialnej i tablic interaktywnych</w:t>
            </w:r>
            <w:r w:rsidRPr="00B95136">
              <w:br/>
            </w:r>
            <w:r w:rsidRPr="00B95136">
              <w:rPr>
                <w:b/>
              </w:rPr>
              <w:t xml:space="preserve">• </w:t>
            </w:r>
            <w:r w:rsidRPr="00477CDB">
              <w:t xml:space="preserve">bezpieczne i </w:t>
            </w:r>
            <w:r w:rsidR="00A57211" w:rsidRPr="00477CDB">
              <w:t>odpowiedzialne</w:t>
            </w:r>
            <w:r w:rsidRPr="00477CDB">
              <w:t xml:space="preserve"> korzystanie z AI</w:t>
            </w:r>
            <w:r w:rsidRPr="00477CDB">
              <w:br/>
            </w:r>
            <w:r w:rsidRPr="00B95136">
              <w:t>• rozwijanie kompetencji cyfrowych uczniów i nauczycieli</w:t>
            </w:r>
            <w:r w:rsidRPr="00B95136">
              <w:br/>
            </w:r>
            <w:r w:rsidRPr="00B95136">
              <w:lastRenderedPageBreak/>
              <w:t>• stosowanie narzędzi cyfrowych wspierających edukację włączającą i pracę z zespołem zróżnicowanym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B95136">
              <w:lastRenderedPageBreak/>
              <w:t>dyrektor</w:t>
            </w:r>
            <w:r w:rsidRPr="00B95136">
              <w:br/>
              <w:t>nauczyciele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170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vAlign w:val="center"/>
          </w:tcPr>
          <w:p w:rsidR="001C1A0E" w:rsidRPr="00B95136" w:rsidRDefault="000C054D">
            <w:r w:rsidRPr="00B95136">
              <w:rPr>
                <w:b/>
              </w:rPr>
              <w:lastRenderedPageBreak/>
              <w:t>II. WYCHOWANIE, OPIEKA, BEZPIECZEŃSTWO I DOBROSTAN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Zadania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Działania i formy realizacji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Odpowiedzialni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Termin realizacji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1. Wspieranie wychowawczej roli rodziny i dobrostanu ucznia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B95136">
              <w:t>• współpraca z rodzicami w rozpoznawaniu potrzeb dzieci i młodzieży</w:t>
            </w:r>
            <w:r w:rsidRPr="00B95136">
              <w:br/>
              <w:t>• konsultacje ze specjalistami i przekazywanie rodzicom informacji o dostępnych formach wsparcia</w:t>
            </w:r>
            <w:r w:rsidRPr="00B95136">
              <w:br/>
              <w:t>• działania na rzecz dobrostanu psychicznego i fizycznego uczniów</w:t>
            </w:r>
            <w:r w:rsidRPr="00B95136">
              <w:br/>
              <w:t xml:space="preserve">• pedagogizacja rodziców 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nauczyciele oddziałów przedszkolnych</w:t>
            </w:r>
            <w:r w:rsidRPr="00B95136">
              <w:br/>
              <w:t>wychowawcy</w:t>
            </w:r>
            <w:r w:rsidRPr="00B95136">
              <w:br/>
              <w:t>specjaliści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2. Wdrażanie uczniów do współdecydowania i współodpowiedzialności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• przypominanie praw i obowiązków ucznia</w:t>
            </w:r>
            <w:r w:rsidRPr="00B95136">
              <w:br/>
              <w:t>• wspólne ustalanie i respektowanie zasad współżycia w szkole</w:t>
            </w:r>
            <w:r w:rsidRPr="00B95136">
              <w:br/>
              <w:t>• rozwijanie samorządności poprzez wybory i działalność Samorządu Uczniowskiego</w:t>
            </w:r>
            <w:r w:rsidRPr="00B95136">
              <w:br/>
              <w:t>• aktywna współpraca samorządów klasowych z SU</w:t>
            </w:r>
            <w:r w:rsidRPr="00B95136">
              <w:br/>
              <w:t>• wolontariat, akcje społeczne i charytatywne</w:t>
            </w:r>
            <w:r w:rsidRPr="00B95136">
              <w:br/>
            </w:r>
            <w:r w:rsidRPr="00477CDB">
              <w:t>• rozwijanie sprawczości ucznia</w:t>
            </w:r>
            <w:r w:rsidRPr="00B95136">
              <w:t xml:space="preserve"> poprzez powierzanie mu realnych zadań i odpowiedzialności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dyrektor</w:t>
            </w:r>
            <w:r w:rsidRPr="00B95136">
              <w:br/>
              <w:t>opiekun SU i wolontariatu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3. Budowanie bezpiecznej szkoły i odporności społecznej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477CDB">
              <w:t>• profilaktyka przemocy rówieśniczej i cyberprzemocy</w:t>
            </w:r>
            <w:r w:rsidRPr="00477CDB">
              <w:br/>
              <w:t>• przeciwdziałanie uzależnieniom behawioralnym</w:t>
            </w:r>
            <w:r w:rsidRPr="00477CDB">
              <w:br/>
            </w:r>
            <w:r w:rsidRPr="00B95136">
              <w:t>• wspieranie zdrowia psychicznego i pomoc w sytuacjach kryzysowych</w:t>
            </w:r>
            <w:r w:rsidRPr="00B95136">
              <w:br/>
              <w:t xml:space="preserve">• </w:t>
            </w:r>
            <w:r w:rsidRPr="00477CDB">
              <w:t>edukacja w zakresie bezpieczeństwa osobistego, społecznego i cyfrowego</w:t>
            </w:r>
            <w:r w:rsidRPr="00477CDB">
              <w:br/>
              <w:t>• realizacja działań dotyczących bezpieczeństwa własnego i innych oraz pierwszej pomocy</w:t>
            </w:r>
            <w:r w:rsidRPr="00B95136">
              <w:br/>
              <w:t>• realizacja projektu „Odblaskowa Szkoła” i działań związanych z bezpieczeństwem w drodze do i ze szkoły</w:t>
            </w:r>
            <w:r w:rsidRPr="00B95136">
              <w:br/>
              <w:t>• zapewnienie opieki świetlicowej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pedagog i psycholog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B95136">
              <w:t xml:space="preserve">4. </w:t>
            </w:r>
            <w:r w:rsidRPr="00477CDB">
              <w:t xml:space="preserve">Edukacja zdrowotna, aktywność </w:t>
            </w:r>
            <w:r w:rsidR="00A57211" w:rsidRPr="00477CDB">
              <w:t>ruchowa</w:t>
            </w:r>
            <w:r w:rsidRPr="00477CDB">
              <w:t xml:space="preserve"> i dobrostan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pPr>
              <w:rPr>
                <w:b/>
              </w:rPr>
            </w:pPr>
            <w:r w:rsidRPr="00B95136">
              <w:rPr>
                <w:b/>
              </w:rPr>
              <w:t xml:space="preserve">• </w:t>
            </w:r>
            <w:r w:rsidRPr="00477CDB">
              <w:t>promocja zdrowego stylu życia i prawidłowych nawyków</w:t>
            </w:r>
            <w:r w:rsidRPr="00477CDB">
              <w:br/>
              <w:t>• rozwijanie aktywności ruchowej uczniów i organizowanie aktywnych przerw</w:t>
            </w:r>
            <w:r w:rsidRPr="00477CDB">
              <w:br/>
              <w:t>• działania dotyczące zdrowia psychicznego, odpoczynku i równowagi między aktywnością on-line i off-line</w:t>
            </w:r>
            <w:r w:rsidRPr="00477CDB">
              <w:br/>
              <w:t>• nauka podstaw udzielania pierwszej pomocy</w:t>
            </w:r>
            <w:r w:rsidRPr="00477CDB">
              <w:br/>
              <w:t>• realizacja edukacji zdrowotnej zgodnie z obowiązującymi przepisami i organizacją szkoły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dyrektor</w:t>
            </w:r>
            <w:r w:rsidRPr="00B95136">
              <w:br/>
              <w:t>nauczyciele</w:t>
            </w:r>
            <w:r w:rsidRPr="00B95136">
              <w:br/>
              <w:t>wychowawcy</w:t>
            </w:r>
            <w:r w:rsidRPr="00B95136">
              <w:br/>
              <w:t>specjaliści</w:t>
            </w:r>
            <w:r w:rsidRPr="00B95136">
              <w:br/>
              <w:t>nauczyciele WF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5</w:t>
            </w:r>
            <w:r w:rsidRPr="00477CDB">
              <w:t>. Kształtowanie postaw patriotycznych, obywatelskich i prospołecznych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477CDB">
              <w:t>• budowanie odporności społecznej i odpowiedzialności za wspólnotę lokalną i państwową</w:t>
            </w:r>
            <w:r w:rsidRPr="00477CDB">
              <w:br/>
            </w:r>
            <w:r w:rsidRPr="00B95136">
              <w:t>• poznawanie historii szkoły, regionu i miejsc pamięci</w:t>
            </w:r>
            <w:r w:rsidRPr="00B95136">
              <w:br/>
              <w:t>• udział w uroczystościa</w:t>
            </w:r>
            <w:r w:rsidR="00A57211" w:rsidRPr="00B95136">
              <w:t xml:space="preserve">ch państwowych i lokalnych </w:t>
            </w:r>
            <w:r w:rsidRPr="00B95136">
              <w:t>pocztu sztandarowego</w:t>
            </w:r>
            <w:r w:rsidRPr="00B95136">
              <w:br/>
              <w:t>• organizacja Powiatowego Konkursu Średniowiecznego o Berło św. Jadwigi</w:t>
            </w:r>
            <w:r w:rsidRPr="00B95136">
              <w:br/>
              <w:t>• działania związane z patronką szkoły i tradycją Rodziny Szkół Jadwiżańskich</w:t>
            </w:r>
            <w:r w:rsidRPr="00B95136">
              <w:br/>
              <w:t>• udział w przedsięwzięciach hi</w:t>
            </w:r>
            <w:r w:rsidR="00477CDB">
              <w:t>storycznych i społecznych, w</w:t>
            </w:r>
            <w:r w:rsidRPr="00B95136">
              <w:t xml:space="preserve"> kampaniach edukacyjnych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170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vAlign w:val="center"/>
          </w:tcPr>
          <w:p w:rsidR="001C1A0E" w:rsidRPr="00B95136" w:rsidRDefault="000C054D">
            <w:r w:rsidRPr="00B95136">
              <w:rPr>
                <w:b/>
              </w:rPr>
              <w:lastRenderedPageBreak/>
              <w:t>III. WSPÓŁPRACA ZE ŚRODOWISKIEM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Zadania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Działania i formy realizacji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Odpowiedzialni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Termin realizacji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1</w:t>
            </w:r>
            <w:r w:rsidRPr="00477CDB">
              <w:t>. Współpraca z rodzicami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• angażowanie rodziców w życie szkoły i rozwiązywanie problemów wychowawczych</w:t>
            </w:r>
            <w:r w:rsidRPr="00B95136">
              <w:br/>
              <w:t xml:space="preserve">• </w:t>
            </w:r>
            <w:r w:rsidRPr="00477CDB">
              <w:t>diagnozowanie potrzeb rodziców i uczniów</w:t>
            </w:r>
            <w:r w:rsidRPr="00B95136">
              <w:br/>
              <w:t>• sprawny przepływ informacji poprzez e-dziennik i inne przyjęte kanały komunikacji</w:t>
            </w:r>
            <w:r w:rsidRPr="00B95136">
              <w:br/>
              <w:t>• konsultowanie działań dydaktycznych i wychowawczych z Radą Rodziców</w:t>
            </w:r>
            <w:r w:rsidRPr="00B95136">
              <w:br/>
              <w:t>• wspieranie rodziców w zakresie zdrowia psychicznego, higieny cyfrowej, bezpieczeństwa i potrzeb rozwojowych dzieci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dyrektor</w:t>
            </w:r>
            <w:r w:rsidRPr="00B95136">
              <w:br/>
              <w:t>specjaliści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2. Organizowanie uroczystości i przedsięwzięć integrujących społeczność szkolną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A57211">
            <w:r w:rsidRPr="00B95136">
              <w:t>• koncert noworoczny i uroczyst</w:t>
            </w:r>
            <w:r w:rsidR="00A57211" w:rsidRPr="00B95136">
              <w:t>ości zgodne z kalendarzem roku szkolnego</w:t>
            </w:r>
            <w:r w:rsidRPr="00B95136">
              <w:br/>
              <w:t>• spotkania z okazji Dnia Mamy i Taty, Dnia Babci i Dziadka, Mikołaja i innych wydarzeń</w:t>
            </w:r>
            <w:r w:rsidRPr="00B95136">
              <w:br/>
              <w:t>• ślubowanie klasy I</w:t>
            </w:r>
            <w:r w:rsidRPr="00B95136">
              <w:br/>
              <w:t>• wydarzenia rozwijające współpracę uczniów, rodziców, nauczycieli i przyjaciół szkoły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zgodnie z kalendarzem roku szkolnego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3. Współpraca z instytucjami i środowiskiem lokalnym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312C21">
            <w:r w:rsidRPr="00B95136">
              <w:t>• współpraca z Bankiem Spółdzielczym, MGOPS, Policją, Biblioteką Publiczną, PPP, MGOKiS, Szkołą Muzyczną, stowarzyszeniami, klubem sportowym Rokita, OSP Kornatka i Brzezowa, Domem</w:t>
            </w:r>
            <w:r w:rsidR="00312C21" w:rsidRPr="00B95136">
              <w:t xml:space="preserve"> Seniora w Drogini, PTTK</w:t>
            </w:r>
            <w:r w:rsidRPr="00B95136">
              <w:t>, szkołami Gminy Dobczyce, sołectwami, pielęgniarką szkolną, Rodziną Szkół Jadwiżańskich</w:t>
            </w:r>
            <w:r w:rsidRPr="00B95136">
              <w:br/>
            </w:r>
            <w:r w:rsidRPr="00B95136">
              <w:rPr>
                <w:b/>
              </w:rPr>
              <w:t xml:space="preserve">• </w:t>
            </w:r>
            <w:r w:rsidRPr="00477CDB">
              <w:t>spotkania z przedstawicielami zawodów i lokalnymi pracodawcami</w:t>
            </w:r>
            <w:r w:rsidRPr="00B95136">
              <w:br/>
              <w:t>• udział uczniów w konkursach, akcjach czytelniczych, sportowych, kulturalnych i społecznych</w:t>
            </w:r>
            <w:r w:rsidRPr="00B95136">
              <w:br/>
              <w:t>• działania z zakresu bezpieczeństwa, zdrowia, edukacji finansowej i obywatelskiej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wychowawcy</w:t>
            </w:r>
            <w:r w:rsidRPr="00B95136">
              <w:br/>
              <w:t>nauczyciele</w:t>
            </w:r>
            <w:r w:rsidRPr="00B95136">
              <w:br/>
              <w:t>dyrektor</w:t>
            </w:r>
            <w:r w:rsidRPr="00B95136">
              <w:br/>
              <w:t>doradca zawodowy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4. Promocja szkoły i dokumentowanie jej działalności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312C21">
            <w:r w:rsidRPr="00B95136">
              <w:t>• aktualizacja strony internetowej szkoły i szkolnych mediów społecznościowych</w:t>
            </w:r>
            <w:r w:rsidRPr="00B95136">
              <w:br/>
              <w:t>• prowadzenie kroniki szkolnej i gromadzenie materiałów archiwalnych</w:t>
            </w:r>
            <w:r w:rsidRPr="00B95136">
              <w:br/>
              <w:t>• promocja osiągnięć uczniów i nauczycieli</w:t>
            </w:r>
            <w:r w:rsidRPr="00B95136">
              <w:br/>
              <w:t>• współpraca z prasą lokalną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zespół promocyjno-medialny</w:t>
            </w:r>
            <w:r w:rsidRPr="00B95136">
              <w:br/>
              <w:t>dyrektor</w:t>
            </w:r>
            <w:r w:rsidRPr="00B95136">
              <w:br/>
              <w:t>nauczyciele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170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F7"/>
            <w:vAlign w:val="center"/>
          </w:tcPr>
          <w:p w:rsidR="001C1A0E" w:rsidRPr="00B95136" w:rsidRDefault="000C054D">
            <w:r w:rsidRPr="00B95136">
              <w:rPr>
                <w:b/>
              </w:rPr>
              <w:t>IV. ZARZĄDZANIE SZKOŁĄ I JAKOŚĆ PRACY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Zadania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Działania i formy realizacji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Odpowiedzialni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1C1A0E" w:rsidRPr="00B95136" w:rsidRDefault="000C054D">
            <w:r w:rsidRPr="00B95136">
              <w:rPr>
                <w:b/>
              </w:rPr>
              <w:t>Termin realizacji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 xml:space="preserve">1. Nadzór nad jakością procesu edukacji, wychowania i </w:t>
            </w:r>
            <w:r w:rsidRPr="00477CDB">
              <w:t>wdrażania Reformy26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312C21">
            <w:r w:rsidRPr="00B95136">
              <w:t>• realizacja zadań dyrektora w zakresie nadzoru pedagogicznego</w:t>
            </w:r>
            <w:r w:rsidRPr="00B95136">
              <w:br/>
              <w:t>• uwzględnienie w planie nadzoru monitorowania wdrażania nowej podstawy programowej w klasach I i IV oraz nowej podstawy wychowania przedszkolnego</w:t>
            </w:r>
            <w:r w:rsidRPr="00B95136">
              <w:br/>
            </w:r>
            <w:r w:rsidRPr="00B95136">
              <w:rPr>
                <w:b/>
              </w:rPr>
              <w:t xml:space="preserve">• </w:t>
            </w:r>
            <w:r w:rsidRPr="00477CDB">
              <w:t xml:space="preserve">monitorowanie stosowania metod aktywnych, </w:t>
            </w:r>
            <w:r w:rsidR="00312C21" w:rsidRPr="00477CDB">
              <w:t xml:space="preserve">elementów </w:t>
            </w:r>
            <w:r w:rsidRPr="00477CDB">
              <w:t>oceniania kształ</w:t>
            </w:r>
            <w:r w:rsidR="00312C21" w:rsidRPr="00477CDB">
              <w:t>tującego, informacji zwrotnej</w:t>
            </w:r>
            <w:r w:rsidRPr="00B95136">
              <w:br/>
              <w:t>• monitorowanie działań dotyczących bezpieczeństwa, zdrowia, higieny cyfrowej i pomocy psychologiczno-pedagogicznej</w:t>
            </w:r>
            <w:r w:rsidRPr="00B95136">
              <w:br/>
              <w:t>• analiza efektów pracy szkoły i formułowanie wniosków do dalszego rozwoju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dyrektor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lastRenderedPageBreak/>
              <w:t>2. Dbałość o bazę lokalową, bezpieczeństwo i wyposażenie szkoły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312C21">
            <w:r w:rsidRPr="00B95136">
              <w:t>• utrzymanie właściwych warunków nauki i pracy</w:t>
            </w:r>
            <w:r w:rsidRPr="00B95136">
              <w:br/>
              <w:t>• bezpieczeństwo zgodnie z przepisami BHP i PPOŻ</w:t>
            </w:r>
            <w:r w:rsidRPr="00B95136">
              <w:br/>
              <w:t>• rozwijanie bazy do prowadzenia zajęć praktycznych, projektowych i doświadczeń edukacyjnych</w:t>
            </w:r>
            <w:r w:rsidRPr="00B95136">
              <w:br/>
              <w:t xml:space="preserve">• udział w programach umożliwiających doposażenie </w:t>
            </w:r>
            <w:r w:rsidR="00312C21" w:rsidRPr="00B95136">
              <w:t>szkoły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dyrektor</w:t>
            </w:r>
            <w:r w:rsidRPr="00B95136">
              <w:br/>
              <w:t>nauczyciele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3. Właściwe wykorzystanie i rozwój kapitału ludzkiego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 w:rsidP="00312C21">
            <w:r w:rsidRPr="00B95136">
              <w:t>• przydział zadań stałych nauczycielom z uwzględnieniem kompetencji i potrzeb szkoły</w:t>
            </w:r>
            <w:r w:rsidRPr="00B95136">
              <w:br/>
              <w:t xml:space="preserve">• </w:t>
            </w:r>
            <w:r w:rsidRPr="00477CDB">
              <w:t>szkolenia i samoks</w:t>
            </w:r>
            <w:r w:rsidR="00312C21" w:rsidRPr="00477CDB">
              <w:t>ztałcenie w zakresie Reformy26</w:t>
            </w:r>
            <w:r w:rsidRPr="00477CDB">
              <w:br/>
            </w:r>
            <w:r w:rsidRPr="00B95136">
              <w:t>• wymiana doświadczeń w zespołach nauczycielskich</w:t>
            </w:r>
            <w:r w:rsidRPr="00B95136">
              <w:br/>
              <w:t>• korzystanie z oferty ORE, placówek doskonalenia nauczycieli i innych form rozwoju zawodowego</w:t>
            </w:r>
            <w:r w:rsidRPr="00B95136">
              <w:br/>
              <w:t>• kontynuacja działań projektu „Rozwój edukacji włączającej w szkołach podstawowych w Gminie Dobczyce”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dyrektor</w:t>
            </w:r>
            <w:r w:rsidRPr="00B95136">
              <w:br/>
              <w:t>nauczyciele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wrzesień</w:t>
            </w:r>
            <w:r w:rsidRPr="00B95136">
              <w:br/>
              <w:t>systematycznie w ciągu roku</w:t>
            </w:r>
          </w:p>
        </w:tc>
      </w:tr>
      <w:tr w:rsidR="00EE15DA" w:rsidRPr="00B95136">
        <w:trPr>
          <w:jc w:val="center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4. Komunikacja i obieg informacji w szkole</w:t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• sprawny obieg informacji pomiędzy dyrektorem, nauczycielami, pracownikami niepedagogicznymi, uczniami i rodzicami</w:t>
            </w:r>
            <w:r w:rsidRPr="00B95136">
              <w:br/>
              <w:t>• systematyczne wykorzystywanie e-dziennika, strony internetowej i szkolnych mediów społecznościowych</w:t>
            </w:r>
            <w:r w:rsidRPr="00B95136">
              <w:br/>
              <w:t xml:space="preserve">• </w:t>
            </w:r>
            <w:r w:rsidRPr="00477CDB">
              <w:t>zapewnienie nauczycielom dostępu do aktualnych materiałów dotyczących Reformy26 i zmian prawnych</w:t>
            </w:r>
            <w:r w:rsidRPr="00B95136">
              <w:br/>
              <w:t>• usprawnienie współpracy między świetlicą, wychowawcami, nauczycielami i specjalistami</w:t>
            </w:r>
            <w:r w:rsidRPr="00B95136">
              <w:br/>
              <w:t>• monitorowanie realizacji planu pracy i bieżące wprowadzanie koniecznych korekt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dyrektor</w:t>
            </w:r>
            <w:r w:rsidRPr="00B95136">
              <w:br/>
              <w:t>nauczyciele</w:t>
            </w:r>
            <w:r w:rsidRPr="00B95136">
              <w:br/>
              <w:t>pracownicy niepedagogiczni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A0E" w:rsidRPr="00B95136" w:rsidRDefault="000C054D">
            <w:r w:rsidRPr="00B95136">
              <w:t>systematycznie w ciągu roku</w:t>
            </w:r>
          </w:p>
        </w:tc>
      </w:tr>
    </w:tbl>
    <w:p w:rsidR="00EE15DA" w:rsidRPr="00B95136" w:rsidRDefault="00EE15DA">
      <w:pPr>
        <w:pStyle w:val="Akapitzlist"/>
        <w:tabs>
          <w:tab w:val="left" w:pos="675"/>
        </w:tabs>
        <w:ind w:firstLine="0"/>
      </w:pPr>
    </w:p>
    <w:p w:rsidR="009C7ED8" w:rsidRPr="00B95136" w:rsidRDefault="009C7ED8">
      <w:pPr>
        <w:pStyle w:val="Akapitzlist"/>
        <w:tabs>
          <w:tab w:val="left" w:pos="675"/>
        </w:tabs>
        <w:ind w:firstLine="0"/>
      </w:pPr>
    </w:p>
    <w:sectPr w:rsidR="009C7ED8" w:rsidRPr="00B95136" w:rsidSect="00EE15DA">
      <w:footerReference w:type="even" r:id="rId8"/>
      <w:footerReference w:type="default" r:id="rId9"/>
      <w:pgSz w:w="16838" w:h="11906" w:orient="landscape"/>
      <w:pgMar w:top="850" w:right="850" w:bottom="850" w:left="850" w:header="0" w:footer="759" w:gutter="0"/>
      <w:cols w:space="708"/>
      <w:formProt w:val="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E41" w:rsidRDefault="00530E41" w:rsidP="00EE15DA">
      <w:r>
        <w:separator/>
      </w:r>
    </w:p>
  </w:endnote>
  <w:endnote w:type="continuationSeparator" w:id="1">
    <w:p w:rsidR="00530E41" w:rsidRDefault="00530E41" w:rsidP="00EE1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1915517"/>
      <w:docPartObj>
        <w:docPartGallery w:val="Page Numbers (Bottom of Page)"/>
        <w:docPartUnique/>
      </w:docPartObj>
    </w:sdtPr>
    <w:sdtContent>
      <w:p w:rsidR="001E5672" w:rsidRDefault="000C10A1">
        <w:pPr>
          <w:pStyle w:val="Stopka"/>
          <w:jc w:val="right"/>
        </w:pPr>
        <w:fldSimple w:instr=" PAGE   \* MERGEFORMAT ">
          <w:r w:rsidR="00477CDB">
            <w:rPr>
              <w:noProof/>
            </w:rPr>
            <w:t>4</w:t>
          </w:r>
        </w:fldSimple>
      </w:p>
    </w:sdtContent>
  </w:sdt>
  <w:p w:rsidR="00400113" w:rsidRDefault="00400113">
    <w:pPr>
      <w:pStyle w:val="Tekstpodstawowy"/>
      <w:spacing w:line="0" w:lineRule="atLeast"/>
      <w:ind w:left="0" w:firstLine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113" w:rsidRDefault="000C10A1">
    <w:pPr>
      <w:pStyle w:val="Tekstpodstawowy"/>
      <w:spacing w:line="0" w:lineRule="atLeast"/>
      <w:ind w:left="0" w:firstLine="0"/>
      <w:jc w:val="right"/>
      <w:rPr>
        <w:sz w:val="20"/>
      </w:rPr>
    </w:pPr>
    <w:r>
      <w:rPr>
        <w:noProof/>
        <w:sz w:val="20"/>
        <w:lang w:eastAsia="pl-PL"/>
      </w:rPr>
      <w:pict>
        <v:shape id="Kształt3" o:spid="_x0000_s6146" style="position:absolute;left:0;text-align:left;margin-left:33pt;margin-top:545.6pt;width:12.9pt;height:15.2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" o:allowincell="f" path="m,l-127,r,-127l,-127,,xe" filled="f" stroked="f" strokecolor="#3465a4">
          <v:path o:connecttype="custom" o:connectlocs="0,0;-20806,0;-20806,-24516;0,-24516" o:connectangles="0,0,0,0"/>
          <w10:wrap anchorx="page" anchory="page"/>
        </v:shape>
      </w:pict>
    </w:r>
    <w:r>
      <w:rPr>
        <w:noProof/>
        <w:sz w:val="20"/>
        <w:lang w:eastAsia="pl-PL"/>
      </w:rPr>
      <w:pict>
        <v:shape id="Ramka2" o:spid="_x0000_s6145" style="position:absolute;left:0;text-align:left;margin-left:33pt;margin-top:545.6pt;width:13pt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" o:allowincell="f" path="m,l-127,r,-127l,-127,,xe" filled="f">
          <v:path o:connecttype="custom" o:connectlocs="0,0;-20968,0;-20968,-24677;0,-24677" o:connectangles="0,0,0,0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E41" w:rsidRDefault="00530E41" w:rsidP="00EE15DA">
      <w:r>
        <w:separator/>
      </w:r>
    </w:p>
  </w:footnote>
  <w:footnote w:type="continuationSeparator" w:id="1">
    <w:p w:rsidR="00530E41" w:rsidRDefault="00530E41" w:rsidP="00EE15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228B"/>
    <w:multiLevelType w:val="multilevel"/>
    <w:tmpl w:val="E5488662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">
    <w:nsid w:val="0BA60E6B"/>
    <w:multiLevelType w:val="multilevel"/>
    <w:tmpl w:val="AE629538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2">
    <w:nsid w:val="109963D4"/>
    <w:multiLevelType w:val="multilevel"/>
    <w:tmpl w:val="E53E0134"/>
    <w:lvl w:ilvl="0">
      <w:numFmt w:val="bullet"/>
      <w:lvlText w:val=""/>
      <w:lvlJc w:val="left"/>
      <w:pPr>
        <w:tabs>
          <w:tab w:val="num" w:pos="0"/>
        </w:tabs>
        <w:ind w:left="335" w:hanging="226"/>
      </w:pPr>
      <w:rPr>
        <w:rFonts w:ascii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6"/>
      </w:pPr>
      <w:rPr>
        <w:rFonts w:ascii="Symbol" w:hAnsi="Symbol" w:cs="Symbol" w:hint="default"/>
        <w:lang w:val="pl-PL" w:eastAsia="en-US" w:bidi="ar-SA"/>
      </w:rPr>
    </w:lvl>
  </w:abstractNum>
  <w:abstractNum w:abstractNumId="3">
    <w:nsid w:val="12CB39FB"/>
    <w:multiLevelType w:val="multilevel"/>
    <w:tmpl w:val="4302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3B07EF1"/>
    <w:multiLevelType w:val="multilevel"/>
    <w:tmpl w:val="6D0E1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7B539FD"/>
    <w:multiLevelType w:val="multilevel"/>
    <w:tmpl w:val="64A4853C"/>
    <w:lvl w:ilvl="0">
      <w:numFmt w:val="bullet"/>
      <w:lvlText w:val=""/>
      <w:lvlJc w:val="left"/>
      <w:pPr>
        <w:tabs>
          <w:tab w:val="num" w:pos="0"/>
        </w:tabs>
        <w:ind w:left="335" w:hanging="226"/>
      </w:pPr>
      <w:rPr>
        <w:rFonts w:ascii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6"/>
      </w:pPr>
      <w:rPr>
        <w:rFonts w:ascii="Symbol" w:hAnsi="Symbol" w:cs="Symbol" w:hint="default"/>
        <w:lang w:val="pl-PL" w:eastAsia="en-US" w:bidi="ar-SA"/>
      </w:rPr>
    </w:lvl>
  </w:abstractNum>
  <w:abstractNum w:abstractNumId="6">
    <w:nsid w:val="1B5D65A8"/>
    <w:multiLevelType w:val="multilevel"/>
    <w:tmpl w:val="33A49F8C"/>
    <w:lvl w:ilvl="0">
      <w:numFmt w:val="bullet"/>
      <w:lvlText w:val=""/>
      <w:lvlJc w:val="left"/>
      <w:pPr>
        <w:tabs>
          <w:tab w:val="num" w:pos="0"/>
        </w:tabs>
        <w:ind w:left="412" w:hanging="195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2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70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8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6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74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42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7">
    <w:nsid w:val="21822E74"/>
    <w:multiLevelType w:val="multilevel"/>
    <w:tmpl w:val="B28C465E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8">
    <w:nsid w:val="265D7FCF"/>
    <w:multiLevelType w:val="multilevel"/>
    <w:tmpl w:val="1E924E96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9">
    <w:nsid w:val="2A232EE1"/>
    <w:multiLevelType w:val="multilevel"/>
    <w:tmpl w:val="3DBA74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0B24EEE"/>
    <w:multiLevelType w:val="multilevel"/>
    <w:tmpl w:val="B12C99A6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1">
    <w:nsid w:val="30B302E3"/>
    <w:multiLevelType w:val="multilevel"/>
    <w:tmpl w:val="BB74037C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2">
    <w:nsid w:val="3144279D"/>
    <w:multiLevelType w:val="hybridMultilevel"/>
    <w:tmpl w:val="C1DEDD7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78820A2"/>
    <w:multiLevelType w:val="multilevel"/>
    <w:tmpl w:val="95A09000"/>
    <w:lvl w:ilvl="0">
      <w:numFmt w:val="bullet"/>
      <w:lvlText w:val=""/>
      <w:lvlJc w:val="left"/>
      <w:pPr>
        <w:tabs>
          <w:tab w:val="num" w:pos="0"/>
        </w:tabs>
        <w:ind w:left="335" w:hanging="226"/>
      </w:pPr>
      <w:rPr>
        <w:rFonts w:ascii="Wingdings" w:hAnsi="Wingdings" w:cs="Wingdings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6"/>
      </w:pPr>
      <w:rPr>
        <w:rFonts w:ascii="Symbol" w:hAnsi="Symbol" w:cs="Symbol" w:hint="default"/>
        <w:lang w:val="pl-PL" w:eastAsia="en-US" w:bidi="ar-SA"/>
      </w:rPr>
    </w:lvl>
  </w:abstractNum>
  <w:abstractNum w:abstractNumId="14">
    <w:nsid w:val="4C884876"/>
    <w:multiLevelType w:val="multilevel"/>
    <w:tmpl w:val="4B9AD774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5">
    <w:nsid w:val="505177F7"/>
    <w:multiLevelType w:val="multilevel"/>
    <w:tmpl w:val="17687902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6">
    <w:nsid w:val="50C4487A"/>
    <w:multiLevelType w:val="multilevel"/>
    <w:tmpl w:val="5BBEE8CA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7">
    <w:nsid w:val="55A55463"/>
    <w:multiLevelType w:val="multilevel"/>
    <w:tmpl w:val="22BC1224"/>
    <w:lvl w:ilvl="0">
      <w:numFmt w:val="bullet"/>
      <w:lvlText w:val=""/>
      <w:lvlJc w:val="left"/>
      <w:pPr>
        <w:tabs>
          <w:tab w:val="num" w:pos="0"/>
        </w:tabs>
        <w:ind w:left="335" w:hanging="22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6"/>
      </w:pPr>
      <w:rPr>
        <w:rFonts w:ascii="Symbol" w:hAnsi="Symbol" w:cs="Symbol" w:hint="default"/>
        <w:lang w:val="pl-PL" w:eastAsia="en-US" w:bidi="ar-SA"/>
      </w:rPr>
    </w:lvl>
  </w:abstractNum>
  <w:abstractNum w:abstractNumId="18">
    <w:nsid w:val="55D64857"/>
    <w:multiLevelType w:val="multilevel"/>
    <w:tmpl w:val="0D7826B0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19">
    <w:nsid w:val="59D46FE9"/>
    <w:multiLevelType w:val="hybridMultilevel"/>
    <w:tmpl w:val="CF7C7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4A52F7"/>
    <w:multiLevelType w:val="multilevel"/>
    <w:tmpl w:val="1CEE4A50"/>
    <w:lvl w:ilvl="0">
      <w:numFmt w:val="bullet"/>
      <w:lvlText w:val=""/>
      <w:lvlJc w:val="left"/>
      <w:pPr>
        <w:tabs>
          <w:tab w:val="num" w:pos="0"/>
        </w:tabs>
        <w:ind w:left="335" w:hanging="226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6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6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6"/>
      </w:pPr>
      <w:rPr>
        <w:rFonts w:ascii="Symbol" w:hAnsi="Symbol" w:cs="Symbol" w:hint="default"/>
        <w:lang w:val="pl-PL" w:eastAsia="en-US" w:bidi="ar-SA"/>
      </w:rPr>
    </w:lvl>
  </w:abstractNum>
  <w:abstractNum w:abstractNumId="21">
    <w:nsid w:val="5F1C783C"/>
    <w:multiLevelType w:val="multilevel"/>
    <w:tmpl w:val="D44A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4B0211"/>
    <w:multiLevelType w:val="multilevel"/>
    <w:tmpl w:val="CB8893E6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23">
    <w:nsid w:val="73C21DE5"/>
    <w:multiLevelType w:val="multilevel"/>
    <w:tmpl w:val="FD1CE09E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24">
    <w:nsid w:val="758E101C"/>
    <w:multiLevelType w:val="multilevel"/>
    <w:tmpl w:val="6F58DCDA"/>
    <w:lvl w:ilvl="0">
      <w:numFmt w:val="bullet"/>
      <w:lvlText w:val=""/>
      <w:lvlJc w:val="left"/>
      <w:pPr>
        <w:tabs>
          <w:tab w:val="num" w:pos="0"/>
        </w:tabs>
        <w:ind w:left="335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6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2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8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4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6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2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8" w:hanging="228"/>
      </w:pPr>
      <w:rPr>
        <w:rFonts w:ascii="Symbol" w:hAnsi="Symbol" w:cs="Symbol" w:hint="default"/>
        <w:lang w:val="pl-PL" w:eastAsia="en-US" w:bidi="ar-SA"/>
      </w:rPr>
    </w:lvl>
  </w:abstractNum>
  <w:abstractNum w:abstractNumId="25">
    <w:nsid w:val="78EB2AB4"/>
    <w:multiLevelType w:val="multilevel"/>
    <w:tmpl w:val="E2D23F00"/>
    <w:lvl w:ilvl="0">
      <w:numFmt w:val="bullet"/>
      <w:lvlText w:val=""/>
      <w:lvlJc w:val="left"/>
      <w:pPr>
        <w:tabs>
          <w:tab w:val="num" w:pos="0"/>
        </w:tabs>
        <w:ind w:left="311" w:hanging="22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8" w:hanging="2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2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4" w:hanging="2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2" w:hanging="2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0" w:hanging="2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48" w:hanging="2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36" w:hanging="2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228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2"/>
  </w:num>
  <w:num w:numId="5">
    <w:abstractNumId w:val="10"/>
  </w:num>
  <w:num w:numId="6">
    <w:abstractNumId w:val="0"/>
  </w:num>
  <w:num w:numId="7">
    <w:abstractNumId w:val="25"/>
  </w:num>
  <w:num w:numId="8">
    <w:abstractNumId w:val="8"/>
  </w:num>
  <w:num w:numId="9">
    <w:abstractNumId w:val="5"/>
  </w:num>
  <w:num w:numId="10">
    <w:abstractNumId w:val="20"/>
  </w:num>
  <w:num w:numId="11">
    <w:abstractNumId w:val="13"/>
  </w:num>
  <w:num w:numId="12">
    <w:abstractNumId w:val="18"/>
  </w:num>
  <w:num w:numId="13">
    <w:abstractNumId w:val="15"/>
  </w:num>
  <w:num w:numId="14">
    <w:abstractNumId w:val="17"/>
  </w:num>
  <w:num w:numId="15">
    <w:abstractNumId w:val="11"/>
  </w:num>
  <w:num w:numId="16">
    <w:abstractNumId w:val="23"/>
  </w:num>
  <w:num w:numId="17">
    <w:abstractNumId w:val="14"/>
  </w:num>
  <w:num w:numId="18">
    <w:abstractNumId w:val="1"/>
  </w:num>
  <w:num w:numId="19">
    <w:abstractNumId w:val="24"/>
  </w:num>
  <w:num w:numId="20">
    <w:abstractNumId w:val="2"/>
  </w:num>
  <w:num w:numId="21">
    <w:abstractNumId w:val="6"/>
  </w:num>
  <w:num w:numId="22">
    <w:abstractNumId w:val="3"/>
  </w:num>
  <w:num w:numId="23">
    <w:abstractNumId w:val="4"/>
  </w:num>
  <w:num w:numId="24">
    <w:abstractNumId w:val="21"/>
  </w:num>
  <w:num w:numId="25">
    <w:abstractNumId w:val="1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evenAndOddHeaders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15DA"/>
    <w:rsid w:val="00050BDF"/>
    <w:rsid w:val="000C054D"/>
    <w:rsid w:val="000C10A1"/>
    <w:rsid w:val="000E37E9"/>
    <w:rsid w:val="001A01BE"/>
    <w:rsid w:val="001C1A0E"/>
    <w:rsid w:val="001E19E3"/>
    <w:rsid w:val="001E5672"/>
    <w:rsid w:val="00232710"/>
    <w:rsid w:val="00294AE1"/>
    <w:rsid w:val="002B49A1"/>
    <w:rsid w:val="002B6A90"/>
    <w:rsid w:val="002B7EDE"/>
    <w:rsid w:val="002D73D7"/>
    <w:rsid w:val="00312C21"/>
    <w:rsid w:val="00323AD7"/>
    <w:rsid w:val="0032580E"/>
    <w:rsid w:val="003314B5"/>
    <w:rsid w:val="00363C9A"/>
    <w:rsid w:val="00364DED"/>
    <w:rsid w:val="003909E5"/>
    <w:rsid w:val="003A42A0"/>
    <w:rsid w:val="003A53C9"/>
    <w:rsid w:val="003C2D55"/>
    <w:rsid w:val="00400113"/>
    <w:rsid w:val="00400DFB"/>
    <w:rsid w:val="00405598"/>
    <w:rsid w:val="004476CB"/>
    <w:rsid w:val="00477CDB"/>
    <w:rsid w:val="00493CC7"/>
    <w:rsid w:val="004A3132"/>
    <w:rsid w:val="004B7E7F"/>
    <w:rsid w:val="004D1807"/>
    <w:rsid w:val="005209D2"/>
    <w:rsid w:val="00527B88"/>
    <w:rsid w:val="00530E41"/>
    <w:rsid w:val="006824EF"/>
    <w:rsid w:val="006F4C68"/>
    <w:rsid w:val="007234C1"/>
    <w:rsid w:val="0076409D"/>
    <w:rsid w:val="007B3C5C"/>
    <w:rsid w:val="007C0D2A"/>
    <w:rsid w:val="007F3622"/>
    <w:rsid w:val="00830E79"/>
    <w:rsid w:val="008421D7"/>
    <w:rsid w:val="0088337C"/>
    <w:rsid w:val="008A2088"/>
    <w:rsid w:val="008C007D"/>
    <w:rsid w:val="008E620E"/>
    <w:rsid w:val="009279CC"/>
    <w:rsid w:val="009C0327"/>
    <w:rsid w:val="009C7ED8"/>
    <w:rsid w:val="00A1059C"/>
    <w:rsid w:val="00A23DC7"/>
    <w:rsid w:val="00A44118"/>
    <w:rsid w:val="00A57211"/>
    <w:rsid w:val="00A63998"/>
    <w:rsid w:val="00AB6AAE"/>
    <w:rsid w:val="00B312E0"/>
    <w:rsid w:val="00B81B2A"/>
    <w:rsid w:val="00B95136"/>
    <w:rsid w:val="00BD419E"/>
    <w:rsid w:val="00C03CC3"/>
    <w:rsid w:val="00C10977"/>
    <w:rsid w:val="00C86820"/>
    <w:rsid w:val="00C934F4"/>
    <w:rsid w:val="00CA6245"/>
    <w:rsid w:val="00D23558"/>
    <w:rsid w:val="00D75C18"/>
    <w:rsid w:val="00D90C62"/>
    <w:rsid w:val="00DE3940"/>
    <w:rsid w:val="00DF3D94"/>
    <w:rsid w:val="00DF6527"/>
    <w:rsid w:val="00E23F6D"/>
    <w:rsid w:val="00E50C18"/>
    <w:rsid w:val="00EE15DA"/>
    <w:rsid w:val="00F06AA8"/>
    <w:rsid w:val="00F11D3B"/>
    <w:rsid w:val="00F33E4C"/>
    <w:rsid w:val="00FF4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06BC"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73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D73D7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Tekstpodstawowy"/>
    <w:qFormat/>
    <w:rsid w:val="001606BC"/>
    <w:pPr>
      <w:tabs>
        <w:tab w:val="num" w:pos="0"/>
      </w:tabs>
      <w:spacing w:before="10"/>
      <w:ind w:left="60"/>
      <w:outlineLvl w:val="1"/>
    </w:pPr>
    <w:rPr>
      <w:sz w:val="24"/>
      <w:szCs w:val="24"/>
    </w:rPr>
  </w:style>
  <w:style w:type="paragraph" w:customStyle="1" w:styleId="Nagwek21">
    <w:name w:val="Nagłówek 21"/>
    <w:basedOn w:val="Normalny"/>
    <w:next w:val="Tekstpodstawowy"/>
    <w:qFormat/>
    <w:rsid w:val="001606BC"/>
    <w:pPr>
      <w:tabs>
        <w:tab w:val="num" w:pos="0"/>
      </w:tabs>
      <w:spacing w:before="184"/>
      <w:ind w:left="220"/>
      <w:outlineLvl w:val="2"/>
    </w:pPr>
    <w:rPr>
      <w:b/>
      <w:bCs/>
    </w:rPr>
  </w:style>
  <w:style w:type="character" w:customStyle="1" w:styleId="WW8Num1z0">
    <w:name w:val="WW8Num1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4"/>
      <w:szCs w:val="24"/>
      <w:lang w:val="pl-PL" w:eastAsia="en-US" w:bidi="ar-SA"/>
    </w:rPr>
  </w:style>
  <w:style w:type="character" w:customStyle="1" w:styleId="WW8Num1z1">
    <w:name w:val="WW8Num1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2z0">
    <w:name w:val="WW8Num2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4"/>
      <w:szCs w:val="24"/>
      <w:lang w:val="pl-PL" w:eastAsia="en-US" w:bidi="ar-SA"/>
    </w:rPr>
  </w:style>
  <w:style w:type="character" w:customStyle="1" w:styleId="WW8Num2z1">
    <w:name w:val="WW8Num2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3z0">
    <w:name w:val="WW8Num3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4"/>
      <w:szCs w:val="24"/>
      <w:lang w:val="pl-PL" w:eastAsia="en-US" w:bidi="ar-SA"/>
    </w:rPr>
  </w:style>
  <w:style w:type="character" w:customStyle="1" w:styleId="WW8Num3z1">
    <w:name w:val="WW8Num3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4z0">
    <w:name w:val="WW8Num4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4"/>
      <w:szCs w:val="24"/>
      <w:lang w:val="pl-PL" w:eastAsia="en-US" w:bidi="ar-SA"/>
    </w:rPr>
  </w:style>
  <w:style w:type="character" w:customStyle="1" w:styleId="WW8Num4z1">
    <w:name w:val="WW8Num4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5z0">
    <w:name w:val="WW8Num5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5z1">
    <w:name w:val="WW8Num5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6z0">
    <w:name w:val="WW8Num6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6z1">
    <w:name w:val="WW8Num6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7z0">
    <w:name w:val="WW8Num7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7z1">
    <w:name w:val="WW8Num7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8z0">
    <w:name w:val="WW8Num8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8z1">
    <w:name w:val="WW8Num8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9z0">
    <w:name w:val="WW8Num9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9z1">
    <w:name w:val="WW8Num9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0z0">
    <w:name w:val="WW8Num10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0z1">
    <w:name w:val="WW8Num10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1z0">
    <w:name w:val="WW8Num11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1z1">
    <w:name w:val="WW8Num11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2z0">
    <w:name w:val="WW8Num12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2z1">
    <w:name w:val="WW8Num12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3z0">
    <w:name w:val="WW8Num13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3z1">
    <w:name w:val="WW8Num13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4z0">
    <w:name w:val="WW8Num14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4z1">
    <w:name w:val="WW8Num14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5z0">
    <w:name w:val="WW8Num15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5z1">
    <w:name w:val="WW8Num15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6z0">
    <w:name w:val="WW8Num16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6z1">
    <w:name w:val="WW8Num16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7z0">
    <w:name w:val="WW8Num17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7z1">
    <w:name w:val="WW8Num17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8z0">
    <w:name w:val="WW8Num18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8z1">
    <w:name w:val="WW8Num18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19z0">
    <w:name w:val="WW8Num19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19z1">
    <w:name w:val="WW8Num19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20z0">
    <w:name w:val="WW8Num20z0"/>
    <w:qFormat/>
    <w:rsid w:val="001606BC"/>
    <w:rPr>
      <w:rFonts w:ascii="Wingdings" w:hAnsi="Wingdings" w:cs="Wingdings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20z1">
    <w:name w:val="WW8Num20z1"/>
    <w:qFormat/>
    <w:rsid w:val="001606BC"/>
    <w:rPr>
      <w:rFonts w:ascii="Symbol" w:hAnsi="Symbol" w:cs="Symbol"/>
      <w:lang w:val="pl-PL" w:eastAsia="en-US" w:bidi="ar-SA"/>
    </w:rPr>
  </w:style>
  <w:style w:type="character" w:customStyle="1" w:styleId="WW8Num21z0">
    <w:name w:val="WW8Num21z0"/>
    <w:qFormat/>
    <w:rsid w:val="001606BC"/>
    <w:rPr>
      <w:rFonts w:ascii="Symbol" w:hAnsi="Symbol" w:cs="Symbol"/>
      <w:b w:val="0"/>
      <w:bCs w:val="0"/>
      <w:i w:val="0"/>
      <w:iCs w:val="0"/>
      <w:spacing w:val="0"/>
      <w:w w:val="100"/>
      <w:sz w:val="24"/>
      <w:szCs w:val="24"/>
      <w:lang w:val="pl-PL" w:eastAsia="en-US" w:bidi="ar-SA"/>
    </w:rPr>
  </w:style>
  <w:style w:type="character" w:customStyle="1" w:styleId="WW8Num21z1">
    <w:name w:val="WW8Num21z1"/>
    <w:qFormat/>
    <w:rsid w:val="001606BC"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2"/>
      <w:szCs w:val="22"/>
      <w:lang w:val="pl-PL" w:eastAsia="en-US" w:bidi="ar-SA"/>
    </w:rPr>
  </w:style>
  <w:style w:type="character" w:customStyle="1" w:styleId="WW8Num21z2">
    <w:name w:val="WW8Num21z2"/>
    <w:qFormat/>
    <w:rsid w:val="001606BC"/>
    <w:rPr>
      <w:rFonts w:ascii="Symbol" w:hAnsi="Symbol" w:cs="Symbol"/>
      <w:lang w:val="pl-PL" w:eastAsia="en-US" w:bidi="ar-SA"/>
    </w:rPr>
  </w:style>
  <w:style w:type="character" w:customStyle="1" w:styleId="Znakinumeracji">
    <w:name w:val="Znaki numeracji"/>
    <w:qFormat/>
    <w:rsid w:val="001606BC"/>
  </w:style>
  <w:style w:type="character" w:customStyle="1" w:styleId="Znakiwypunktowania">
    <w:name w:val="Znaki wypunktowania"/>
    <w:qFormat/>
    <w:rsid w:val="001606BC"/>
    <w:rPr>
      <w:rFonts w:ascii="OpenSymbol;Arial Unicode MS" w:eastAsia="OpenSymbol;Arial Unicode MS" w:hAnsi="OpenSymbol;Arial Unicode MS" w:cs="OpenSymbol;Arial Unicode MS"/>
    </w:rPr>
  </w:style>
  <w:style w:type="paragraph" w:styleId="Nagwek">
    <w:name w:val="header"/>
    <w:basedOn w:val="Normalny"/>
    <w:next w:val="Tekstpodstawowy"/>
    <w:qFormat/>
    <w:rsid w:val="00EE15D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606BC"/>
    <w:pPr>
      <w:ind w:left="665" w:hanging="359"/>
    </w:pPr>
  </w:style>
  <w:style w:type="paragraph" w:styleId="Lista">
    <w:name w:val="List"/>
    <w:basedOn w:val="Tekstpodstawowy"/>
    <w:rsid w:val="001606BC"/>
    <w:rPr>
      <w:rFonts w:cs="Arial"/>
    </w:rPr>
  </w:style>
  <w:style w:type="paragraph" w:customStyle="1" w:styleId="Legenda1">
    <w:name w:val="Legenda1"/>
    <w:basedOn w:val="Normalny"/>
    <w:qFormat/>
    <w:rsid w:val="001606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606B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1606BC"/>
  </w:style>
  <w:style w:type="paragraph" w:customStyle="1" w:styleId="Nagwek10">
    <w:name w:val="Nagłówek1"/>
    <w:basedOn w:val="Normalny"/>
    <w:next w:val="Tekstpodstawowy"/>
    <w:qFormat/>
    <w:rsid w:val="001606B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ion1">
    <w:name w:val="Caption1"/>
    <w:basedOn w:val="Normalny"/>
    <w:qFormat/>
    <w:rsid w:val="001606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ytu">
    <w:name w:val="Title"/>
    <w:basedOn w:val="Normalny"/>
    <w:qFormat/>
    <w:rsid w:val="001606BC"/>
    <w:pPr>
      <w:ind w:left="6857" w:right="2098" w:hanging="3584"/>
    </w:pPr>
    <w:rPr>
      <w:b/>
      <w:bCs/>
      <w:sz w:val="28"/>
      <w:szCs w:val="28"/>
      <w:u w:val="single" w:color="000000"/>
    </w:rPr>
  </w:style>
  <w:style w:type="paragraph" w:styleId="Akapitzlist">
    <w:name w:val="List Paragraph"/>
    <w:basedOn w:val="Normalny"/>
    <w:qFormat/>
    <w:rsid w:val="001606BC"/>
    <w:pPr>
      <w:spacing w:line="252" w:lineRule="exact"/>
      <w:ind w:left="665" w:hanging="359"/>
    </w:pPr>
  </w:style>
  <w:style w:type="paragraph" w:customStyle="1" w:styleId="TableParagraph">
    <w:name w:val="Table Paragraph"/>
    <w:basedOn w:val="Normalny"/>
    <w:qFormat/>
    <w:rsid w:val="001606BC"/>
    <w:pPr>
      <w:ind w:left="334"/>
    </w:pPr>
  </w:style>
  <w:style w:type="paragraph" w:customStyle="1" w:styleId="Stopka1">
    <w:name w:val="Stopka1"/>
    <w:basedOn w:val="Gwkaistopka"/>
    <w:rsid w:val="001606BC"/>
  </w:style>
  <w:style w:type="paragraph" w:customStyle="1" w:styleId="Zawartoramki">
    <w:name w:val="Zawartość ramki"/>
    <w:basedOn w:val="Normalny"/>
    <w:qFormat/>
    <w:rsid w:val="001606BC"/>
  </w:style>
  <w:style w:type="paragraph" w:customStyle="1" w:styleId="Zawartotabeli">
    <w:name w:val="Zawartość tabeli"/>
    <w:basedOn w:val="Normalny"/>
    <w:qFormat/>
    <w:rsid w:val="001606BC"/>
    <w:pPr>
      <w:suppressLineNumbers/>
    </w:pPr>
  </w:style>
  <w:style w:type="paragraph" w:customStyle="1" w:styleId="Nagwektabeli">
    <w:name w:val="Nagłówek tabeli"/>
    <w:basedOn w:val="Zawartotabeli"/>
    <w:qFormat/>
    <w:rsid w:val="001606BC"/>
    <w:pPr>
      <w:jc w:val="center"/>
    </w:pPr>
    <w:rPr>
      <w:b/>
      <w:bCs/>
    </w:rPr>
  </w:style>
  <w:style w:type="numbering" w:customStyle="1" w:styleId="WW8Num1">
    <w:name w:val="WW8Num1"/>
    <w:qFormat/>
    <w:rsid w:val="001606BC"/>
  </w:style>
  <w:style w:type="numbering" w:customStyle="1" w:styleId="WW8Num2">
    <w:name w:val="WW8Num2"/>
    <w:qFormat/>
    <w:rsid w:val="001606BC"/>
  </w:style>
  <w:style w:type="numbering" w:customStyle="1" w:styleId="WW8Num3">
    <w:name w:val="WW8Num3"/>
    <w:qFormat/>
    <w:rsid w:val="001606BC"/>
  </w:style>
  <w:style w:type="numbering" w:customStyle="1" w:styleId="WW8Num4">
    <w:name w:val="WW8Num4"/>
    <w:qFormat/>
    <w:rsid w:val="001606BC"/>
  </w:style>
  <w:style w:type="numbering" w:customStyle="1" w:styleId="WW8Num5">
    <w:name w:val="WW8Num5"/>
    <w:qFormat/>
    <w:rsid w:val="001606BC"/>
  </w:style>
  <w:style w:type="numbering" w:customStyle="1" w:styleId="WW8Num6">
    <w:name w:val="WW8Num6"/>
    <w:qFormat/>
    <w:rsid w:val="001606BC"/>
  </w:style>
  <w:style w:type="numbering" w:customStyle="1" w:styleId="WW8Num7">
    <w:name w:val="WW8Num7"/>
    <w:qFormat/>
    <w:rsid w:val="001606BC"/>
  </w:style>
  <w:style w:type="numbering" w:customStyle="1" w:styleId="WW8Num8">
    <w:name w:val="WW8Num8"/>
    <w:qFormat/>
    <w:rsid w:val="001606BC"/>
  </w:style>
  <w:style w:type="numbering" w:customStyle="1" w:styleId="WW8Num9">
    <w:name w:val="WW8Num9"/>
    <w:qFormat/>
    <w:rsid w:val="001606BC"/>
  </w:style>
  <w:style w:type="numbering" w:customStyle="1" w:styleId="WW8Num10">
    <w:name w:val="WW8Num10"/>
    <w:qFormat/>
    <w:rsid w:val="001606BC"/>
  </w:style>
  <w:style w:type="numbering" w:customStyle="1" w:styleId="WW8Num11">
    <w:name w:val="WW8Num11"/>
    <w:qFormat/>
    <w:rsid w:val="001606BC"/>
  </w:style>
  <w:style w:type="numbering" w:customStyle="1" w:styleId="WW8Num12">
    <w:name w:val="WW8Num12"/>
    <w:qFormat/>
    <w:rsid w:val="001606BC"/>
  </w:style>
  <w:style w:type="numbering" w:customStyle="1" w:styleId="WW8Num13">
    <w:name w:val="WW8Num13"/>
    <w:qFormat/>
    <w:rsid w:val="001606BC"/>
  </w:style>
  <w:style w:type="numbering" w:customStyle="1" w:styleId="WW8Num14">
    <w:name w:val="WW8Num14"/>
    <w:qFormat/>
    <w:rsid w:val="001606BC"/>
  </w:style>
  <w:style w:type="numbering" w:customStyle="1" w:styleId="WW8Num15">
    <w:name w:val="WW8Num15"/>
    <w:qFormat/>
    <w:rsid w:val="001606BC"/>
  </w:style>
  <w:style w:type="numbering" w:customStyle="1" w:styleId="WW8Num16">
    <w:name w:val="WW8Num16"/>
    <w:qFormat/>
    <w:rsid w:val="001606BC"/>
  </w:style>
  <w:style w:type="numbering" w:customStyle="1" w:styleId="WW8Num17">
    <w:name w:val="WW8Num17"/>
    <w:qFormat/>
    <w:rsid w:val="001606BC"/>
  </w:style>
  <w:style w:type="numbering" w:customStyle="1" w:styleId="WW8Num18">
    <w:name w:val="WW8Num18"/>
    <w:qFormat/>
    <w:rsid w:val="001606BC"/>
  </w:style>
  <w:style w:type="numbering" w:customStyle="1" w:styleId="WW8Num19">
    <w:name w:val="WW8Num19"/>
    <w:qFormat/>
    <w:rsid w:val="001606BC"/>
  </w:style>
  <w:style w:type="numbering" w:customStyle="1" w:styleId="WW8Num20">
    <w:name w:val="WW8Num20"/>
    <w:qFormat/>
    <w:rsid w:val="001606BC"/>
  </w:style>
  <w:style w:type="numbering" w:customStyle="1" w:styleId="WW8Num21">
    <w:name w:val="WW8Num21"/>
    <w:qFormat/>
    <w:rsid w:val="001606BC"/>
  </w:style>
  <w:style w:type="numbering" w:customStyle="1" w:styleId="WW8Num22">
    <w:name w:val="WW8Num22"/>
    <w:qFormat/>
    <w:rsid w:val="001606BC"/>
  </w:style>
  <w:style w:type="numbering" w:customStyle="1" w:styleId="WW8Num23">
    <w:name w:val="WW8Num23"/>
    <w:qFormat/>
    <w:rsid w:val="001606BC"/>
  </w:style>
  <w:style w:type="character" w:customStyle="1" w:styleId="normaltextrun">
    <w:name w:val="normaltextrun"/>
    <w:basedOn w:val="Domylnaczcionkaakapitu"/>
    <w:rsid w:val="00F33E4C"/>
  </w:style>
  <w:style w:type="character" w:styleId="Uwydatnienie">
    <w:name w:val="Emphasis"/>
    <w:basedOn w:val="Domylnaczcionkaakapitu"/>
    <w:uiPriority w:val="20"/>
    <w:qFormat/>
    <w:rsid w:val="008C007D"/>
    <w:rPr>
      <w:i/>
      <w:iCs/>
    </w:rPr>
  </w:style>
  <w:style w:type="paragraph" w:customStyle="1" w:styleId="listparagraph">
    <w:name w:val="listparagraph"/>
    <w:basedOn w:val="Normalny"/>
    <w:rsid w:val="008C00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C007D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8A20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2088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07"/>
    <w:rPr>
      <w:rFonts w:ascii="Segoe UI" w:eastAsia="Times New Roman" w:hAnsi="Segoe UI" w:cs="Segoe UI"/>
      <w:sz w:val="18"/>
      <w:szCs w:val="18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9C7ED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D73D7"/>
    <w:rPr>
      <w:rFonts w:ascii="Times New Roman" w:eastAsia="Times New Roman" w:hAnsi="Times New Roman" w:cs="Times New Roman"/>
      <w:b/>
      <w:bCs/>
      <w:sz w:val="36"/>
      <w:szCs w:val="36"/>
      <w:lang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D73D7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621D2-A333-4C3C-A89A-10D55D22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1776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2026-08-28T06:33:00Z</cp:lastPrinted>
  <dcterms:created xsi:type="dcterms:W3CDTF">2026-08-28T18:33:00Z</dcterms:created>
  <dcterms:modified xsi:type="dcterms:W3CDTF">2026-09-01T12:42:00Z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Word 2019</vt:lpwstr>
  </property>
</Properties>
</file>