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CD6183" w14:textId="77777777" w:rsidR="00674D42" w:rsidRPr="00674D42" w:rsidRDefault="0088308F" w:rsidP="00674D42">
      <w:pPr>
        <w:pStyle w:val="Bezodstpw"/>
        <w:jc w:val="right"/>
        <w:rPr>
          <w:rFonts w:ascii="Times New Roman" w:hAnsi="Times New Roman" w:cs="Times New Roman"/>
        </w:rPr>
      </w:pPr>
      <w:r w:rsidRPr="00674D42">
        <w:rPr>
          <w:rFonts w:ascii="Times New Roman" w:hAnsi="Times New Roman" w:cs="Times New Roman"/>
        </w:rPr>
        <w:t xml:space="preserve">Załącznik nr 1 do Uchwały Rady </w:t>
      </w:r>
      <w:r w:rsidR="00674D42" w:rsidRPr="00674D42">
        <w:rPr>
          <w:rFonts w:ascii="Times New Roman" w:hAnsi="Times New Roman" w:cs="Times New Roman"/>
        </w:rPr>
        <w:t>Rodziców</w:t>
      </w:r>
    </w:p>
    <w:p w14:paraId="52EFF0D6" w14:textId="6F22CE75" w:rsidR="0088308F" w:rsidRPr="00674D42" w:rsidRDefault="0088308F" w:rsidP="00674D42">
      <w:pPr>
        <w:pStyle w:val="Bezodstpw"/>
        <w:jc w:val="right"/>
        <w:rPr>
          <w:rFonts w:ascii="Times New Roman" w:hAnsi="Times New Roman" w:cs="Times New Roman"/>
        </w:rPr>
      </w:pPr>
      <w:r w:rsidRPr="00674D42">
        <w:rPr>
          <w:rFonts w:ascii="Times New Roman" w:hAnsi="Times New Roman" w:cs="Times New Roman"/>
        </w:rPr>
        <w:t xml:space="preserve"> nr </w:t>
      </w:r>
      <w:r w:rsidR="00674D42" w:rsidRPr="00674D42">
        <w:rPr>
          <w:rFonts w:ascii="Times New Roman" w:hAnsi="Times New Roman" w:cs="Times New Roman"/>
        </w:rPr>
        <w:t>1/2022 z dnia 26.09</w:t>
      </w:r>
      <w:r w:rsidRPr="00674D42">
        <w:rPr>
          <w:rFonts w:ascii="Times New Roman" w:hAnsi="Times New Roman" w:cs="Times New Roman"/>
        </w:rPr>
        <w:t>.202</w:t>
      </w:r>
      <w:r w:rsidR="00584E21" w:rsidRPr="00674D42">
        <w:rPr>
          <w:rFonts w:ascii="Times New Roman" w:hAnsi="Times New Roman" w:cs="Times New Roman"/>
        </w:rPr>
        <w:t>2</w:t>
      </w:r>
      <w:r w:rsidRPr="00674D42">
        <w:rPr>
          <w:rFonts w:ascii="Times New Roman" w:hAnsi="Times New Roman" w:cs="Times New Roman"/>
        </w:rPr>
        <w:t xml:space="preserve"> r</w:t>
      </w:r>
      <w:r w:rsidR="00947808" w:rsidRPr="00674D42">
        <w:rPr>
          <w:rFonts w:ascii="Times New Roman" w:hAnsi="Times New Roman" w:cs="Times New Roman"/>
        </w:rPr>
        <w:t>.</w:t>
      </w:r>
    </w:p>
    <w:p w14:paraId="2F9C7E21" w14:textId="77777777" w:rsidR="00947808" w:rsidRDefault="00947808" w:rsidP="00326AA9">
      <w:pPr>
        <w:tabs>
          <w:tab w:val="left" w:pos="7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1E374C" w14:textId="77777777" w:rsidR="001B3055" w:rsidRDefault="007A3179" w:rsidP="00326AA9">
      <w:pPr>
        <w:tabs>
          <w:tab w:val="left" w:pos="7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217FD">
        <w:rPr>
          <w:rFonts w:ascii="Times New Roman" w:hAnsi="Times New Roman" w:cs="Times New Roman"/>
          <w:b/>
          <w:sz w:val="24"/>
          <w:szCs w:val="24"/>
          <w:u w:val="single"/>
        </w:rPr>
        <w:t xml:space="preserve">ANEKS </w:t>
      </w:r>
      <w:r w:rsidR="001B3055">
        <w:rPr>
          <w:rFonts w:ascii="Times New Roman" w:hAnsi="Times New Roman" w:cs="Times New Roman"/>
          <w:b/>
          <w:sz w:val="24"/>
          <w:szCs w:val="24"/>
          <w:u w:val="single"/>
        </w:rPr>
        <w:t>NR 2</w:t>
      </w:r>
    </w:p>
    <w:p w14:paraId="1E0C855C" w14:textId="0AF70470" w:rsidR="007A3179" w:rsidRPr="00A217FD" w:rsidRDefault="005D0058" w:rsidP="00326AA9">
      <w:pPr>
        <w:tabs>
          <w:tab w:val="left" w:pos="767"/>
        </w:tabs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DO PROGRAMU WYCHOWAWCZO</w:t>
      </w:r>
      <w:r w:rsidR="00326AA9" w:rsidRPr="00A21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-</w:t>
      </w:r>
      <w:r w:rsidR="007A3179" w:rsidRPr="00A21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326AA9" w:rsidRPr="00A217FD">
        <w:rPr>
          <w:rFonts w:ascii="Times New Roman" w:hAnsi="Times New Roman" w:cs="Times New Roman"/>
          <w:b/>
          <w:sz w:val="24"/>
          <w:szCs w:val="24"/>
          <w:u w:val="single"/>
        </w:rPr>
        <w:t xml:space="preserve"> PROFILAKTYCZNO </w:t>
      </w:r>
    </w:p>
    <w:p w14:paraId="2C6C3B8F" w14:textId="4D44A198" w:rsidR="00326AA9" w:rsidRPr="00A217FD" w:rsidRDefault="00C9116C" w:rsidP="00326AA9">
      <w:pPr>
        <w:tabs>
          <w:tab w:val="left" w:pos="767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Szkoły Podstawowej im. Św.</w:t>
      </w:r>
      <w:r w:rsidR="00326AA9" w:rsidRPr="00A217FD">
        <w:rPr>
          <w:rFonts w:ascii="Times New Roman" w:hAnsi="Times New Roman" w:cs="Times New Roman"/>
          <w:bCs/>
          <w:sz w:val="24"/>
          <w:szCs w:val="24"/>
        </w:rPr>
        <w:t xml:space="preserve"> Jadwigi Królowej Polski w Kornatce </w:t>
      </w:r>
    </w:p>
    <w:p w14:paraId="6349AD0E" w14:textId="791E25AE" w:rsidR="00326AA9" w:rsidRPr="00A217FD" w:rsidRDefault="00326AA9" w:rsidP="00326AA9">
      <w:pPr>
        <w:tabs>
          <w:tab w:val="left" w:pos="767"/>
        </w:tabs>
        <w:spacing w:line="36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A217FD">
        <w:rPr>
          <w:rFonts w:ascii="Times New Roman" w:hAnsi="Times New Roman" w:cs="Times New Roman"/>
          <w:bCs/>
          <w:sz w:val="24"/>
          <w:szCs w:val="24"/>
        </w:rPr>
        <w:t xml:space="preserve">na </w:t>
      </w:r>
      <w:r w:rsidR="001B3055">
        <w:rPr>
          <w:rFonts w:ascii="Times New Roman" w:hAnsi="Times New Roman" w:cs="Times New Roman"/>
          <w:bCs/>
          <w:sz w:val="24"/>
          <w:szCs w:val="24"/>
        </w:rPr>
        <w:t>rok szkolny 2022/2023</w:t>
      </w:r>
    </w:p>
    <w:p w14:paraId="25048DA5" w14:textId="77777777" w:rsidR="00955E91" w:rsidRDefault="00955E91" w:rsidP="00326AA9">
      <w:pPr>
        <w:tabs>
          <w:tab w:val="left" w:pos="7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31592B8D" w14:textId="32513BEF" w:rsidR="0088308F" w:rsidRPr="0088308F" w:rsidRDefault="001B3055" w:rsidP="00326AA9">
      <w:pPr>
        <w:tabs>
          <w:tab w:val="left" w:pos="7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Podstawa prawna</w:t>
      </w:r>
      <w:r w:rsidR="00326AA9" w:rsidRPr="008830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FC46673" w14:textId="701CDC2C" w:rsidR="001B3055" w:rsidRPr="00955E91" w:rsidRDefault="0088308F" w:rsidP="00955E91">
      <w:pPr>
        <w:pStyle w:val="Bezodstpw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55E91">
        <w:rPr>
          <w:rFonts w:ascii="Times New Roman" w:hAnsi="Times New Roman" w:cs="Times New Roman"/>
          <w:sz w:val="24"/>
          <w:szCs w:val="24"/>
        </w:rPr>
        <w:t>Ustawa z 14 grudnia 2016 r. Prawo oświatowe (</w:t>
      </w:r>
      <w:proofErr w:type="spellStart"/>
      <w:r w:rsidR="00955E91" w:rsidRPr="00955E91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955E91" w:rsidRPr="00955E91">
        <w:rPr>
          <w:rFonts w:ascii="Times New Roman" w:hAnsi="Times New Roman" w:cs="Times New Roman"/>
          <w:sz w:val="24"/>
          <w:szCs w:val="24"/>
        </w:rPr>
        <w:t xml:space="preserve">. Dz. U. z 2021 r. poz. 1082, z 2022 r. poz. 655, 1079, 1116, 1383, 1700, 1730) </w:t>
      </w:r>
      <w:r w:rsidRPr="00955E91">
        <w:rPr>
          <w:rFonts w:ascii="Times New Roman" w:hAnsi="Times New Roman" w:cs="Times New Roman"/>
          <w:sz w:val="24"/>
          <w:szCs w:val="24"/>
        </w:rPr>
        <w:t>– art. 26,</w:t>
      </w:r>
      <w:r w:rsidR="00955E91" w:rsidRPr="00955E91">
        <w:rPr>
          <w:rFonts w:ascii="Times New Roman" w:hAnsi="Times New Roman" w:cs="Times New Roman"/>
          <w:sz w:val="24"/>
          <w:szCs w:val="24"/>
        </w:rPr>
        <w:t xml:space="preserve"> </w:t>
      </w:r>
      <w:r w:rsidRPr="00955E91">
        <w:rPr>
          <w:rFonts w:ascii="Times New Roman" w:hAnsi="Times New Roman" w:cs="Times New Roman"/>
          <w:sz w:val="24"/>
          <w:szCs w:val="24"/>
        </w:rPr>
        <w:t xml:space="preserve">art. 84. </w:t>
      </w:r>
    </w:p>
    <w:p w14:paraId="10CFB330" w14:textId="77777777" w:rsidR="005D0058" w:rsidRPr="00955E91" w:rsidRDefault="005D0058" w:rsidP="005D0058">
      <w:pPr>
        <w:pStyle w:val="Bezodstpw"/>
        <w:rPr>
          <w:rFonts w:ascii="Times New Roman" w:hAnsi="Times New Roman" w:cs="Times New Roman"/>
          <w:sz w:val="24"/>
          <w:szCs w:val="24"/>
        </w:rPr>
      </w:pPr>
    </w:p>
    <w:p w14:paraId="18CD234B" w14:textId="5B6DF523" w:rsidR="005D0058" w:rsidRPr="00955E91" w:rsidRDefault="005D0058" w:rsidP="00955E91">
      <w:pPr>
        <w:pStyle w:val="Akapitzlist"/>
        <w:numPr>
          <w:ilvl w:val="0"/>
          <w:numId w:val="10"/>
        </w:numPr>
        <w:tabs>
          <w:tab w:val="left" w:pos="821"/>
        </w:tabs>
        <w:spacing w:before="6" w:line="360" w:lineRule="auto"/>
        <w:jc w:val="both"/>
        <w:rPr>
          <w:sz w:val="24"/>
          <w:szCs w:val="24"/>
        </w:rPr>
      </w:pPr>
      <w:r w:rsidRPr="00955E91">
        <w:rPr>
          <w:sz w:val="24"/>
          <w:szCs w:val="24"/>
        </w:rPr>
        <w:t xml:space="preserve">Rozporządzenie MEN z dnia  21 marca 2022r. w sprawie organizowania kształcenia, wychowania </w:t>
      </w:r>
      <w:r w:rsidR="00955E91">
        <w:rPr>
          <w:sz w:val="24"/>
          <w:szCs w:val="24"/>
        </w:rPr>
        <w:br/>
      </w:r>
      <w:r w:rsidRPr="00955E91">
        <w:rPr>
          <w:sz w:val="24"/>
          <w:szCs w:val="24"/>
        </w:rPr>
        <w:t xml:space="preserve">i opieki dzieci i młodzieży będącej obywatelami Ukrainy  (Dz. U. z 2022r., poz. 645 ze zm.) </w:t>
      </w:r>
      <w:r w:rsidR="00955E91">
        <w:rPr>
          <w:sz w:val="24"/>
          <w:szCs w:val="24"/>
        </w:rPr>
        <w:t xml:space="preserve">- </w:t>
      </w:r>
      <w:r w:rsidRPr="00C9116C">
        <w:rPr>
          <w:rStyle w:val="Pogrubienie"/>
          <w:rFonts w:cs="Arial"/>
          <w:b w:val="0"/>
          <w:sz w:val="24"/>
          <w:szCs w:val="24"/>
        </w:rPr>
        <w:t>§</w:t>
      </w:r>
      <w:r w:rsidRPr="00955E91">
        <w:rPr>
          <w:sz w:val="24"/>
          <w:szCs w:val="24"/>
        </w:rPr>
        <w:t>13.</w:t>
      </w:r>
    </w:p>
    <w:p w14:paraId="3C627E8E" w14:textId="77777777" w:rsidR="00D74886" w:rsidRPr="00955E91" w:rsidRDefault="00D74886" w:rsidP="00955E91">
      <w:pPr>
        <w:pStyle w:val="Akapitzlist"/>
        <w:widowControl/>
        <w:numPr>
          <w:ilvl w:val="0"/>
          <w:numId w:val="10"/>
        </w:numPr>
        <w:suppressAutoHyphens/>
        <w:autoSpaceDE/>
        <w:spacing w:line="240" w:lineRule="auto"/>
        <w:jc w:val="both"/>
        <w:textAlignment w:val="baseline"/>
        <w:rPr>
          <w:sz w:val="24"/>
          <w:szCs w:val="24"/>
        </w:rPr>
      </w:pPr>
      <w:r w:rsidRPr="00955E91">
        <w:rPr>
          <w:rFonts w:cs="Calibri"/>
          <w:sz w:val="24"/>
          <w:szCs w:val="24"/>
        </w:rPr>
        <w:t>Podstawowe kierunki realizacji polityki oświatowej państwa w roku szkolnym 2022/2023.</w:t>
      </w:r>
    </w:p>
    <w:p w14:paraId="665332E7" w14:textId="77777777" w:rsidR="005D0058" w:rsidRPr="00955E91" w:rsidRDefault="005D0058" w:rsidP="005D0058">
      <w:pPr>
        <w:pStyle w:val="Bezodstpw"/>
        <w:ind w:left="720"/>
        <w:rPr>
          <w:rFonts w:ascii="Times New Roman" w:hAnsi="Times New Roman" w:cs="Times New Roman"/>
          <w:color w:val="FF0000"/>
          <w:sz w:val="24"/>
          <w:szCs w:val="24"/>
        </w:rPr>
      </w:pPr>
    </w:p>
    <w:p w14:paraId="27DC4F5F" w14:textId="77777777" w:rsidR="005D0058" w:rsidRPr="005D0058" w:rsidRDefault="005D0058" w:rsidP="001B3055">
      <w:pPr>
        <w:tabs>
          <w:tab w:val="left" w:pos="767"/>
        </w:tabs>
        <w:spacing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14:paraId="20D5CAEA" w14:textId="04C8D692" w:rsidR="00326AA9" w:rsidRPr="0088308F" w:rsidRDefault="0088308F" w:rsidP="001B3055">
      <w:pPr>
        <w:tabs>
          <w:tab w:val="left" w:pos="76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8308F">
        <w:rPr>
          <w:rFonts w:ascii="Times New Roman" w:hAnsi="Times New Roman" w:cs="Times New Roman"/>
          <w:sz w:val="24"/>
          <w:szCs w:val="24"/>
        </w:rPr>
        <w:t>Ponadto wykorzystano:</w:t>
      </w:r>
    </w:p>
    <w:p w14:paraId="29E05091" w14:textId="040614DB" w:rsidR="00326AA9" w:rsidRPr="0088308F" w:rsidRDefault="0088308F" w:rsidP="001B3055">
      <w:pPr>
        <w:tabs>
          <w:tab w:val="left" w:pos="7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88308F">
        <w:rPr>
          <w:rFonts w:ascii="Times New Roman" w:hAnsi="Times New Roman" w:cs="Times New Roman"/>
          <w:sz w:val="24"/>
          <w:szCs w:val="24"/>
        </w:rPr>
        <w:t xml:space="preserve">Wyniki analizy  przeprowadzonej </w:t>
      </w:r>
      <w:r w:rsidR="00326AA9" w:rsidRPr="0088308F">
        <w:rPr>
          <w:rFonts w:ascii="Times New Roman" w:hAnsi="Times New Roman" w:cs="Times New Roman"/>
          <w:bCs/>
          <w:sz w:val="24"/>
          <w:szCs w:val="24"/>
        </w:rPr>
        <w:t>ankiety „Powrót do szkoły”</w:t>
      </w:r>
      <w:r w:rsidR="001B3055">
        <w:rPr>
          <w:rFonts w:ascii="Times New Roman" w:hAnsi="Times New Roman" w:cs="Times New Roman"/>
          <w:bCs/>
          <w:sz w:val="24"/>
          <w:szCs w:val="24"/>
        </w:rPr>
        <w:t>.</w:t>
      </w:r>
    </w:p>
    <w:p w14:paraId="7A4BD4E1" w14:textId="77777777" w:rsidR="00584E21" w:rsidRDefault="00326AA9" w:rsidP="001B3055">
      <w:pPr>
        <w:tabs>
          <w:tab w:val="left" w:pos="76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861">
        <w:rPr>
          <w:rFonts w:ascii="Times New Roman" w:hAnsi="Times New Roman" w:cs="Times New Roman"/>
          <w:bCs/>
          <w:sz w:val="24"/>
          <w:szCs w:val="24"/>
        </w:rPr>
        <w:t>N</w:t>
      </w:r>
      <w:r w:rsidR="0007202A" w:rsidRPr="00CF2861">
        <w:rPr>
          <w:rFonts w:ascii="Times New Roman" w:hAnsi="Times New Roman" w:cs="Times New Roman"/>
          <w:bCs/>
          <w:sz w:val="24"/>
          <w:szCs w:val="24"/>
        </w:rPr>
        <w:t xml:space="preserve">auczyciele zauważają, że </w:t>
      </w:r>
      <w:r w:rsidR="0007202A" w:rsidRPr="00CF2861">
        <w:rPr>
          <w:rFonts w:ascii="Times New Roman" w:hAnsi="Times New Roman" w:cs="Times New Roman"/>
          <w:sz w:val="24"/>
          <w:szCs w:val="24"/>
        </w:rPr>
        <w:t>kształcenie na odległość było prawidłowo realizowane, dzieci otrzymywały fachowe wsparcie, możliwość dodatkowego wyjaśniania. Nauczyciele zauważają jednocześnie negatywne skutki  pracy zdalnej : zaniedbane relacje społeczne, ubogie wypowiedzi werbalne, wyręczanie dzieci przez rodziców, złe nawyki żywieniowe (dzieci otyłe, słabo wysportowane, z trudnościami emocjonalnymi)</w:t>
      </w:r>
      <w:r w:rsidR="00584E21">
        <w:rPr>
          <w:rFonts w:ascii="Times New Roman" w:hAnsi="Times New Roman" w:cs="Times New Roman"/>
          <w:sz w:val="24"/>
          <w:szCs w:val="24"/>
        </w:rPr>
        <w:t xml:space="preserve">. </w:t>
      </w:r>
      <w:r w:rsidR="00584E21" w:rsidRPr="00CF2861">
        <w:rPr>
          <w:rFonts w:ascii="Times New Roman" w:hAnsi="Times New Roman" w:cs="Times New Roman"/>
          <w:bCs/>
          <w:sz w:val="24"/>
          <w:szCs w:val="24"/>
        </w:rPr>
        <w:t>Są świadomi, iż sytuacja związana z pandemią pozostawi swoje efekty, z którymi zmagać się będzie kolejne pokolenie.</w:t>
      </w:r>
    </w:p>
    <w:p w14:paraId="69D7C037" w14:textId="6AE6D12E" w:rsidR="00326AA9" w:rsidRDefault="00326AA9" w:rsidP="001B3055">
      <w:pPr>
        <w:tabs>
          <w:tab w:val="left" w:pos="76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F2861">
        <w:rPr>
          <w:rFonts w:ascii="Times New Roman" w:hAnsi="Times New Roman" w:cs="Times New Roman"/>
          <w:bCs/>
          <w:sz w:val="24"/>
          <w:szCs w:val="24"/>
        </w:rPr>
        <w:t>U</w:t>
      </w:r>
      <w:r w:rsidR="0007202A" w:rsidRPr="00CF2861">
        <w:rPr>
          <w:rFonts w:ascii="Times New Roman" w:hAnsi="Times New Roman" w:cs="Times New Roman"/>
          <w:bCs/>
          <w:sz w:val="24"/>
          <w:szCs w:val="24"/>
        </w:rPr>
        <w:t>czniowie są zadowoleni z nauczania zdalnego, z zaopiekowania w czasie poszczególnych zajęć. Trudnością dla nich było brak możliwości spotykania się w gronie rówieśników, ograniczone kontakty interpersonalne, zubożałe relacje z klas</w:t>
      </w:r>
      <w:r w:rsidR="00584E21">
        <w:rPr>
          <w:rFonts w:ascii="Times New Roman" w:hAnsi="Times New Roman" w:cs="Times New Roman"/>
          <w:bCs/>
          <w:sz w:val="24"/>
          <w:szCs w:val="24"/>
        </w:rPr>
        <w:t>ą</w:t>
      </w:r>
      <w:r w:rsidR="0007202A" w:rsidRPr="00CF2861">
        <w:rPr>
          <w:rFonts w:ascii="Times New Roman" w:hAnsi="Times New Roman" w:cs="Times New Roman"/>
          <w:bCs/>
          <w:sz w:val="24"/>
          <w:szCs w:val="24"/>
        </w:rPr>
        <w:t>, ze społecznością szkolną</w:t>
      </w:r>
      <w:r w:rsidR="000346F9">
        <w:rPr>
          <w:rFonts w:ascii="Times New Roman" w:hAnsi="Times New Roman" w:cs="Times New Roman"/>
          <w:bCs/>
          <w:sz w:val="24"/>
          <w:szCs w:val="24"/>
        </w:rPr>
        <w:t>, długotrwała niemożność pracy w szkole</w:t>
      </w:r>
      <w:r w:rsidR="0007202A" w:rsidRPr="00CF2861">
        <w:rPr>
          <w:rFonts w:ascii="Times New Roman" w:hAnsi="Times New Roman" w:cs="Times New Roman"/>
          <w:bCs/>
          <w:sz w:val="24"/>
          <w:szCs w:val="24"/>
        </w:rPr>
        <w:t>.</w:t>
      </w:r>
      <w:r w:rsidR="00CF2861" w:rsidRPr="00CF2861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14:paraId="3FA96906" w14:textId="593BE47F" w:rsidR="00CF2861" w:rsidRDefault="00CF2861" w:rsidP="001B3055">
      <w:pPr>
        <w:tabs>
          <w:tab w:val="left" w:pos="767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Ewaluacja: rozwijać aktywność uczniów, również turystyczną, odbudować zubożałe relacje społeczne, angażować uczniów i ich rodziców w życie szkoły, uzupełnić braki po nauczaniu zdalnym, doskonalić pracę metoda projektu, rozwijać empatię i szacunek w stosunku do innych ludzi.</w:t>
      </w:r>
    </w:p>
    <w:p w14:paraId="69B9D3CC" w14:textId="18FF1606" w:rsidR="00584E21" w:rsidRDefault="00584E21" w:rsidP="00CF2861">
      <w:pPr>
        <w:tabs>
          <w:tab w:val="left" w:pos="76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FCA0A6" w14:textId="77777777" w:rsidR="00584E21" w:rsidRDefault="00584E21" w:rsidP="00CF2861">
      <w:pPr>
        <w:tabs>
          <w:tab w:val="left" w:pos="76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DADB812" w14:textId="77777777" w:rsidR="001B3055" w:rsidRDefault="001B3055" w:rsidP="00CF2861">
      <w:pPr>
        <w:tabs>
          <w:tab w:val="left" w:pos="76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3C7B85A6" w14:textId="77777777" w:rsidR="001B3055" w:rsidRDefault="001B3055" w:rsidP="00CF2861">
      <w:pPr>
        <w:tabs>
          <w:tab w:val="left" w:pos="76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69C2F590" w14:textId="77777777" w:rsidR="001B3055" w:rsidRDefault="001B3055" w:rsidP="00CF2861">
      <w:pPr>
        <w:tabs>
          <w:tab w:val="left" w:pos="76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753815B" w14:textId="77777777" w:rsidR="001B3055" w:rsidRPr="00CF2861" w:rsidRDefault="001B3055" w:rsidP="00CF2861">
      <w:pPr>
        <w:tabs>
          <w:tab w:val="left" w:pos="767"/>
        </w:tabs>
        <w:spacing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60D41C3" w14:textId="49DDA90E" w:rsidR="007A3179" w:rsidRDefault="005D0058" w:rsidP="00326AA9">
      <w:pPr>
        <w:tabs>
          <w:tab w:val="left" w:pos="767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br/>
      </w:r>
      <w:r w:rsidR="00326AA9" w:rsidRPr="00A217FD">
        <w:rPr>
          <w:rFonts w:ascii="Times New Roman" w:hAnsi="Times New Roman" w:cs="Times New Roman"/>
          <w:b/>
          <w:sz w:val="24"/>
          <w:szCs w:val="24"/>
        </w:rPr>
        <w:t>W ROZDZIALE:</w:t>
      </w:r>
    </w:p>
    <w:p w14:paraId="7FF5AB21" w14:textId="77777777" w:rsidR="00584E21" w:rsidRPr="00A217FD" w:rsidRDefault="00584E21" w:rsidP="00584E21">
      <w:pPr>
        <w:tabs>
          <w:tab w:val="left" w:pos="853"/>
        </w:tabs>
        <w:spacing w:before="74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>W treści dopisano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</w:p>
    <w:p w14:paraId="52EFE252" w14:textId="3723EA5A" w:rsidR="007A3179" w:rsidRPr="00A217FD" w:rsidRDefault="007A3179" w:rsidP="00326AA9">
      <w:pPr>
        <w:tabs>
          <w:tab w:val="left" w:pos="767"/>
        </w:tabs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/>
          <w:sz w:val="24"/>
          <w:szCs w:val="24"/>
        </w:rPr>
        <w:t>II.WSTĘP</w:t>
      </w:r>
      <w:r w:rsidRPr="00A217FD">
        <w:rPr>
          <w:rFonts w:ascii="Times New Roman" w:hAnsi="Times New Roman" w:cs="Times New Roman"/>
          <w:b/>
          <w:spacing w:val="-14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z w:val="24"/>
          <w:szCs w:val="24"/>
        </w:rPr>
        <w:t>DO</w:t>
      </w:r>
      <w:r w:rsidRPr="00A217FD">
        <w:rPr>
          <w:rFonts w:ascii="Times New Roman" w:hAnsi="Times New Roman" w:cs="Times New Roman"/>
          <w:b/>
          <w:spacing w:val="-11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z w:val="24"/>
          <w:szCs w:val="24"/>
        </w:rPr>
        <w:t>PROGRAMU</w:t>
      </w:r>
      <w:r w:rsidRPr="00A217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z w:val="24"/>
          <w:szCs w:val="24"/>
        </w:rPr>
        <w:t>WYCHOWAWCZO</w:t>
      </w:r>
      <w:r w:rsidRPr="00A217FD">
        <w:rPr>
          <w:rFonts w:ascii="Times New Roman" w:hAnsi="Times New Roman" w:cs="Times New Roman"/>
          <w:b/>
          <w:spacing w:val="-13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z w:val="24"/>
          <w:szCs w:val="24"/>
        </w:rPr>
        <w:t>–</w:t>
      </w:r>
      <w:r w:rsidRPr="00A217FD">
        <w:rPr>
          <w:rFonts w:ascii="Times New Roman" w:hAnsi="Times New Roman" w:cs="Times New Roman"/>
          <w:b/>
          <w:spacing w:val="-8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z w:val="24"/>
          <w:szCs w:val="24"/>
        </w:rPr>
        <w:t>PROFILAKTYCZNEGO</w:t>
      </w:r>
      <w:r w:rsidRPr="00A217FD">
        <w:rPr>
          <w:rFonts w:ascii="Times New Roman" w:hAnsi="Times New Roman" w:cs="Times New Roman"/>
          <w:b/>
          <w:spacing w:val="-10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>SZKOŁY</w:t>
      </w:r>
    </w:p>
    <w:p w14:paraId="0CC85505" w14:textId="1958AC61" w:rsidR="007A3179" w:rsidRPr="00A217FD" w:rsidRDefault="007A3179" w:rsidP="00326AA9">
      <w:pPr>
        <w:pStyle w:val="Nagwek2"/>
        <w:spacing w:line="360" w:lineRule="auto"/>
        <w:ind w:left="142"/>
        <w:rPr>
          <w:spacing w:val="-2"/>
        </w:rPr>
      </w:pPr>
      <w:r w:rsidRPr="00A217FD">
        <w:rPr>
          <w:spacing w:val="-2"/>
        </w:rPr>
        <w:t>Dyrekcja:</w:t>
      </w:r>
      <w:r w:rsidR="00326AA9" w:rsidRPr="00A217FD">
        <w:rPr>
          <w:spacing w:val="-2"/>
        </w:rPr>
        <w:t xml:space="preserve"> </w:t>
      </w:r>
    </w:p>
    <w:p w14:paraId="79D9B3C4" w14:textId="4043B66B" w:rsidR="00326AA9" w:rsidRPr="00A217FD" w:rsidRDefault="00326AA9" w:rsidP="00326AA9">
      <w:pPr>
        <w:pStyle w:val="Nagwek2"/>
        <w:spacing w:line="360" w:lineRule="auto"/>
        <w:ind w:left="142"/>
      </w:pPr>
    </w:p>
    <w:p w14:paraId="19A9EA91" w14:textId="206A3ED7" w:rsidR="007A3179" w:rsidRPr="00A217FD" w:rsidRDefault="007A3179" w:rsidP="00326AA9">
      <w:pPr>
        <w:pStyle w:val="Akapitzlist"/>
        <w:numPr>
          <w:ilvl w:val="1"/>
          <w:numId w:val="1"/>
        </w:numPr>
        <w:tabs>
          <w:tab w:val="left" w:pos="821"/>
        </w:tabs>
        <w:spacing w:before="1" w:line="360" w:lineRule="auto"/>
        <w:ind w:right="672"/>
        <w:jc w:val="both"/>
        <w:rPr>
          <w:sz w:val="24"/>
          <w:szCs w:val="24"/>
        </w:rPr>
      </w:pPr>
      <w:r w:rsidRPr="00A217FD">
        <w:rPr>
          <w:sz w:val="24"/>
          <w:szCs w:val="24"/>
        </w:rPr>
        <w:t>dba o zapewnienie bezpieczeństwa na terenie szkoły lub placówki, w której w bieżącym roku szkolnym będą prowadzone zajęcia zarówno uczniom jak i pracownikom szkoły (dyżury nauczycielskie, monitoring wejść i wyjść osób wchodzących oraz wychodzących ze szkoły).</w:t>
      </w:r>
    </w:p>
    <w:p w14:paraId="26F9819E" w14:textId="77777777" w:rsidR="007A3179" w:rsidRPr="00A217FD" w:rsidRDefault="007A3179" w:rsidP="00326AA9">
      <w:pPr>
        <w:pStyle w:val="Akapitzlist"/>
        <w:tabs>
          <w:tab w:val="left" w:pos="821"/>
        </w:tabs>
        <w:spacing w:before="1" w:line="360" w:lineRule="auto"/>
        <w:ind w:left="820" w:right="672" w:firstLine="0"/>
        <w:jc w:val="both"/>
        <w:rPr>
          <w:sz w:val="24"/>
          <w:szCs w:val="24"/>
        </w:rPr>
      </w:pPr>
    </w:p>
    <w:p w14:paraId="1D635984" w14:textId="6E914076" w:rsidR="007A3179" w:rsidRPr="00A217FD" w:rsidRDefault="007A3179" w:rsidP="00326AA9">
      <w:pPr>
        <w:pStyle w:val="Nagwek2"/>
        <w:spacing w:before="1" w:line="360" w:lineRule="auto"/>
        <w:ind w:left="142"/>
        <w:rPr>
          <w:spacing w:val="-2"/>
        </w:rPr>
      </w:pPr>
      <w:r w:rsidRPr="00A217FD">
        <w:rPr>
          <w:spacing w:val="-2"/>
        </w:rPr>
        <w:t>Nauczyciele:</w:t>
      </w:r>
    </w:p>
    <w:p w14:paraId="4E410575" w14:textId="60AFE611" w:rsidR="007A3179" w:rsidRPr="00A217FD" w:rsidRDefault="007A3179" w:rsidP="00326AA9">
      <w:pPr>
        <w:pStyle w:val="Akapitzlist"/>
        <w:numPr>
          <w:ilvl w:val="1"/>
          <w:numId w:val="1"/>
        </w:numPr>
        <w:tabs>
          <w:tab w:val="left" w:pos="821"/>
        </w:tabs>
        <w:spacing w:line="360" w:lineRule="auto"/>
        <w:ind w:right="680"/>
        <w:rPr>
          <w:sz w:val="24"/>
          <w:szCs w:val="24"/>
        </w:rPr>
      </w:pPr>
      <w:r w:rsidRPr="00A217FD">
        <w:rPr>
          <w:sz w:val="24"/>
          <w:szCs w:val="24"/>
        </w:rPr>
        <w:t>odpowiadają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za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bezpieczeństwo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dzieci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podczas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pobytu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w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szkole lub placówce w której w bieżącym roku szkolnym będą prowadzone zajęcia,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w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czasie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wycieczek, wyjść itp.</w:t>
      </w:r>
    </w:p>
    <w:p w14:paraId="1B9E9903" w14:textId="3108C93A" w:rsidR="00326AA9" w:rsidRPr="00A217FD" w:rsidRDefault="00326AA9" w:rsidP="00326AA9">
      <w:pPr>
        <w:tabs>
          <w:tab w:val="left" w:pos="853"/>
        </w:tabs>
        <w:spacing w:before="74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/>
          <w:sz w:val="24"/>
          <w:szCs w:val="24"/>
        </w:rPr>
        <w:t>III PODSTAWA</w:t>
      </w:r>
      <w:r w:rsidRPr="00A217FD">
        <w:rPr>
          <w:rFonts w:ascii="Times New Roman" w:hAnsi="Times New Roman" w:cs="Times New Roman"/>
          <w:b/>
          <w:spacing w:val="-12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>PRAWNA</w:t>
      </w:r>
    </w:p>
    <w:p w14:paraId="391C89FE" w14:textId="519C93BB" w:rsidR="00326AA9" w:rsidRPr="00A217FD" w:rsidRDefault="00326AA9" w:rsidP="00326AA9">
      <w:pPr>
        <w:tabs>
          <w:tab w:val="left" w:pos="853"/>
        </w:tabs>
        <w:spacing w:before="74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>W treści dopisano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</w:p>
    <w:p w14:paraId="27B73F46" w14:textId="54721273" w:rsidR="00326AA9" w:rsidRPr="00A217FD" w:rsidRDefault="00326AA9" w:rsidP="00326AA9">
      <w:pPr>
        <w:pStyle w:val="Akapitzlist"/>
        <w:numPr>
          <w:ilvl w:val="1"/>
          <w:numId w:val="1"/>
        </w:numPr>
        <w:tabs>
          <w:tab w:val="left" w:pos="821"/>
        </w:tabs>
        <w:spacing w:before="6" w:line="360" w:lineRule="auto"/>
        <w:ind w:hanging="285"/>
        <w:jc w:val="both"/>
        <w:rPr>
          <w:i/>
          <w:sz w:val="24"/>
          <w:szCs w:val="24"/>
        </w:rPr>
      </w:pPr>
      <w:r w:rsidRPr="00A217FD">
        <w:rPr>
          <w:b/>
          <w:spacing w:val="-2"/>
          <w:sz w:val="24"/>
          <w:szCs w:val="24"/>
        </w:rPr>
        <w:t>„</w:t>
      </w:r>
      <w:r w:rsidRPr="00A217FD">
        <w:rPr>
          <w:i/>
          <w:sz w:val="24"/>
          <w:szCs w:val="24"/>
        </w:rPr>
        <w:t xml:space="preserve">Rozporządzenie MEN z dnia  21 marca 2022r. w sprawie organizowania kształcenia, wychowania i opieki dzieci i młodzieży będącej obywatelami Ukrainy  (Dz. U. z 2022r., poz. 645 ze zm.) </w:t>
      </w:r>
      <w:r w:rsidR="0088308F" w:rsidRPr="004A0BDA">
        <w:rPr>
          <w:rStyle w:val="Pogrubienie"/>
          <w:rFonts w:cs="Arial"/>
          <w:color w:val="000000" w:themeColor="text1"/>
          <w:sz w:val="24"/>
          <w:szCs w:val="24"/>
        </w:rPr>
        <w:t>§</w:t>
      </w:r>
      <w:r w:rsidRPr="00A217FD">
        <w:rPr>
          <w:i/>
          <w:sz w:val="24"/>
          <w:szCs w:val="24"/>
        </w:rPr>
        <w:t>13.</w:t>
      </w:r>
    </w:p>
    <w:p w14:paraId="571A00D4" w14:textId="77777777" w:rsidR="00326AA9" w:rsidRPr="00A217FD" w:rsidRDefault="00326AA9" w:rsidP="00326AA9">
      <w:pPr>
        <w:pStyle w:val="Akapitzlist"/>
        <w:tabs>
          <w:tab w:val="left" w:pos="821"/>
        </w:tabs>
        <w:spacing w:line="360" w:lineRule="auto"/>
        <w:ind w:left="820" w:right="680" w:firstLine="0"/>
        <w:rPr>
          <w:sz w:val="24"/>
          <w:szCs w:val="24"/>
        </w:rPr>
      </w:pPr>
    </w:p>
    <w:p w14:paraId="2ECF38F2" w14:textId="76E4B2FD" w:rsidR="008441BB" w:rsidRDefault="008441BB" w:rsidP="00326AA9">
      <w:pPr>
        <w:tabs>
          <w:tab w:val="left" w:pos="897"/>
        </w:tabs>
        <w:spacing w:before="188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/>
          <w:bCs/>
          <w:sz w:val="24"/>
          <w:szCs w:val="24"/>
        </w:rPr>
        <w:t xml:space="preserve">        </w:t>
      </w:r>
      <w:r w:rsidR="00326AA9" w:rsidRPr="00A217FD">
        <w:rPr>
          <w:rFonts w:ascii="Times New Roman" w:hAnsi="Times New Roman" w:cs="Times New Roman"/>
          <w:b/>
          <w:bCs/>
          <w:sz w:val="24"/>
          <w:szCs w:val="24"/>
        </w:rPr>
        <w:t>IV</w:t>
      </w:r>
      <w:r w:rsidR="00326AA9" w:rsidRPr="00A217FD">
        <w:rPr>
          <w:rFonts w:ascii="Times New Roman" w:hAnsi="Times New Roman" w:cs="Times New Roman"/>
          <w:sz w:val="24"/>
          <w:szCs w:val="24"/>
        </w:rPr>
        <w:t xml:space="preserve">. 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>ZAŁOŻENIA</w:t>
      </w:r>
      <w:r w:rsidRPr="00A217FD">
        <w:rPr>
          <w:rFonts w:ascii="Times New Roman" w:hAnsi="Times New Roman" w:cs="Times New Roman"/>
          <w:b/>
          <w:spacing w:val="4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>PROGRAMOWE:</w:t>
      </w:r>
    </w:p>
    <w:p w14:paraId="069718B4" w14:textId="77777777" w:rsidR="00584E21" w:rsidRPr="00A217FD" w:rsidRDefault="00584E21" w:rsidP="00584E21">
      <w:pPr>
        <w:tabs>
          <w:tab w:val="left" w:pos="853"/>
        </w:tabs>
        <w:spacing w:before="74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>W treści dopisano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</w:p>
    <w:p w14:paraId="51A0592D" w14:textId="53F2FB8C" w:rsidR="00326AA9" w:rsidRPr="00A217FD" w:rsidRDefault="00326AA9" w:rsidP="00326AA9">
      <w:pPr>
        <w:pStyle w:val="Tekstpodstawowy"/>
        <w:spacing w:before="1" w:line="360" w:lineRule="auto"/>
        <w:ind w:left="284" w:right="670"/>
        <w:jc w:val="both"/>
      </w:pPr>
      <w:r w:rsidRPr="00A217FD">
        <w:t xml:space="preserve">„Szkoły i placówki prowadzą systematyczna działalność wychowawczą, wspierającą, edukacyjną, informacyjną i profilaktyczną wśród uczniów, ich rodziców lub opiekunów oraz nauczycieli, wychowawców i innych pracowników szkoły, w celu przeciwdziałania uzależnieniom. Zadania te obejmują działania oparte na naukowych podstawach, których celem jest przeciwdziałanie pojawieniu się </w:t>
      </w:r>
      <w:proofErr w:type="spellStart"/>
      <w:r w:rsidRPr="00A217FD">
        <w:t>zachowań</w:t>
      </w:r>
      <w:proofErr w:type="spellEnd"/>
      <w:r w:rsidRPr="00A217FD">
        <w:rPr>
          <w:spacing w:val="-1"/>
        </w:rPr>
        <w:t xml:space="preserve"> </w:t>
      </w:r>
      <w:r w:rsidRPr="00A217FD">
        <w:t>ryzykownych (nasilonych po pandemii, oraz zaistniałych w wyniku działań wojennych)</w:t>
      </w:r>
      <w:r w:rsidRPr="00A217FD">
        <w:rPr>
          <w:spacing w:val="-1"/>
        </w:rPr>
        <w:t xml:space="preserve"> </w:t>
      </w:r>
      <w:r w:rsidRPr="00A217FD">
        <w:t>związanych</w:t>
      </w:r>
      <w:r w:rsidRPr="00A217FD">
        <w:rPr>
          <w:spacing w:val="-1"/>
        </w:rPr>
        <w:t xml:space="preserve"> </w:t>
      </w:r>
      <w:r w:rsidRPr="00A217FD">
        <w:t>z używaniem przez uczniów środków odurzających, substancji psychotropowych, środków zastępczych, nowych substancji psychoaktywnych, charakteryzujących się nie przestrzeganiem przyjętych dla danego wieku zwyczajowych norm i wymagań, niosących ryzyko negatywnych konsekwencji</w:t>
      </w:r>
      <w:r w:rsidRPr="00A217FD">
        <w:rPr>
          <w:spacing w:val="-7"/>
        </w:rPr>
        <w:t xml:space="preserve"> </w:t>
      </w:r>
      <w:r w:rsidRPr="00A217FD">
        <w:t>dla zdrowia fizycznego i</w:t>
      </w:r>
      <w:r w:rsidRPr="00A217FD">
        <w:rPr>
          <w:spacing w:val="-7"/>
        </w:rPr>
        <w:t xml:space="preserve"> </w:t>
      </w:r>
      <w:r w:rsidRPr="00A217FD">
        <w:t>psychicznego ucznia oraz jego otoczenia społecznego.</w:t>
      </w:r>
    </w:p>
    <w:p w14:paraId="5E8B7873" w14:textId="0C7D2F45" w:rsidR="00326AA9" w:rsidRDefault="00326AA9" w:rsidP="00C9116C">
      <w:pPr>
        <w:pStyle w:val="Akapitzlist"/>
        <w:numPr>
          <w:ilvl w:val="0"/>
          <w:numId w:val="11"/>
        </w:numPr>
        <w:tabs>
          <w:tab w:val="left" w:pos="1257"/>
        </w:tabs>
        <w:spacing w:before="3" w:line="360" w:lineRule="auto"/>
        <w:ind w:right="676"/>
        <w:jc w:val="both"/>
        <w:rPr>
          <w:sz w:val="24"/>
          <w:szCs w:val="24"/>
        </w:rPr>
      </w:pPr>
      <w:r w:rsidRPr="00A217FD">
        <w:rPr>
          <w:sz w:val="24"/>
          <w:szCs w:val="24"/>
        </w:rPr>
        <w:t>społecznej- ukierunkowanej na odnowienie relacji rówieśniczych, na kształtowanie postawy otwartości w życiu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społecznym,  otwartości na rówieśników z Ukrainy, opartej na umiejętności samodzielnej analizy wzorców i norm społecznych oraz ćwiczeniu umiejętności wypełniania ról społecznych;</w:t>
      </w:r>
    </w:p>
    <w:p w14:paraId="398B1347" w14:textId="77777777" w:rsidR="00584E21" w:rsidRPr="00A217FD" w:rsidRDefault="00584E21" w:rsidP="00584E21">
      <w:pPr>
        <w:pStyle w:val="Akapitzlist"/>
        <w:tabs>
          <w:tab w:val="left" w:pos="1257"/>
        </w:tabs>
        <w:spacing w:before="3" w:line="360" w:lineRule="auto"/>
        <w:ind w:left="284" w:right="676" w:firstLine="0"/>
        <w:jc w:val="both"/>
        <w:rPr>
          <w:sz w:val="24"/>
          <w:szCs w:val="24"/>
        </w:rPr>
      </w:pPr>
    </w:p>
    <w:p w14:paraId="60C30FF1" w14:textId="77777777" w:rsidR="008441BB" w:rsidRPr="00A217FD" w:rsidRDefault="008441BB" w:rsidP="00326AA9">
      <w:pPr>
        <w:pStyle w:val="Tekstpodstawowy"/>
        <w:spacing w:before="196" w:line="360" w:lineRule="auto"/>
        <w:jc w:val="both"/>
        <w:rPr>
          <w:spacing w:val="-2"/>
        </w:rPr>
      </w:pPr>
      <w:r w:rsidRPr="00A217FD">
        <w:t>Działalność</w:t>
      </w:r>
      <w:r w:rsidRPr="00A217FD">
        <w:rPr>
          <w:spacing w:val="-9"/>
        </w:rPr>
        <w:t xml:space="preserve"> </w:t>
      </w:r>
      <w:r w:rsidRPr="00A217FD">
        <w:t>profilaktyczna</w:t>
      </w:r>
      <w:r w:rsidRPr="00A217FD">
        <w:rPr>
          <w:spacing w:val="-8"/>
        </w:rPr>
        <w:t xml:space="preserve"> </w:t>
      </w:r>
      <w:r w:rsidRPr="00A217FD">
        <w:rPr>
          <w:spacing w:val="-2"/>
        </w:rPr>
        <w:t>obejmuje:</w:t>
      </w:r>
    </w:p>
    <w:p w14:paraId="4EB37AEF" w14:textId="77777777" w:rsidR="00326AA9" w:rsidRPr="00A217FD" w:rsidRDefault="00326AA9" w:rsidP="00C9116C">
      <w:pPr>
        <w:pStyle w:val="Akapitzlist"/>
        <w:numPr>
          <w:ilvl w:val="0"/>
          <w:numId w:val="11"/>
        </w:numPr>
        <w:tabs>
          <w:tab w:val="left" w:pos="1257"/>
        </w:tabs>
        <w:spacing w:before="3" w:line="360" w:lineRule="auto"/>
        <w:ind w:right="678"/>
        <w:jc w:val="both"/>
        <w:rPr>
          <w:sz w:val="24"/>
          <w:szCs w:val="24"/>
        </w:rPr>
      </w:pPr>
      <w:r w:rsidRPr="00A217FD">
        <w:rPr>
          <w:sz w:val="24"/>
          <w:szCs w:val="24"/>
        </w:rPr>
        <w:t>w przypadku profilaktyki selektywnej – wspieranie uczniów, którzy ze względu na swoją sytuację rodzinną, środowiskową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lub uwarunkowania biologiczne, są w wyższym stopniu narażeni na rozwój </w:t>
      </w:r>
      <w:proofErr w:type="spellStart"/>
      <w:r w:rsidRPr="00A217FD">
        <w:rPr>
          <w:sz w:val="24"/>
          <w:szCs w:val="24"/>
        </w:rPr>
        <w:t>zachowań</w:t>
      </w:r>
      <w:proofErr w:type="spellEnd"/>
      <w:r w:rsidRPr="00A217FD">
        <w:rPr>
          <w:sz w:val="24"/>
          <w:szCs w:val="24"/>
        </w:rPr>
        <w:t xml:space="preserve"> ryzykownych ( będących następstwem pandemii); wspieranie uczniów z Ukrainy.</w:t>
      </w:r>
    </w:p>
    <w:p w14:paraId="7B54BD2C" w14:textId="5774E6F9" w:rsidR="008441BB" w:rsidRPr="00A217FD" w:rsidRDefault="008441BB" w:rsidP="00326AA9">
      <w:pPr>
        <w:pStyle w:val="Nagwek1"/>
        <w:tabs>
          <w:tab w:val="left" w:pos="782"/>
        </w:tabs>
        <w:spacing w:before="70"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A217FD">
        <w:rPr>
          <w:rFonts w:ascii="Times New Roman" w:hAnsi="Times New Roman" w:cs="Times New Roman"/>
          <w:color w:val="auto"/>
          <w:sz w:val="24"/>
          <w:szCs w:val="24"/>
        </w:rPr>
        <w:t>Zadania</w:t>
      </w:r>
      <w:r w:rsidRPr="00A217FD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color w:val="auto"/>
          <w:sz w:val="24"/>
          <w:szCs w:val="24"/>
        </w:rPr>
        <w:t>mające</w:t>
      </w:r>
      <w:r w:rsidRPr="00A217F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color w:val="auto"/>
          <w:sz w:val="24"/>
          <w:szCs w:val="24"/>
        </w:rPr>
        <w:t>na</w:t>
      </w:r>
      <w:r w:rsidRPr="00A217F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color w:val="auto"/>
          <w:sz w:val="24"/>
          <w:szCs w:val="24"/>
        </w:rPr>
        <w:t>celu</w:t>
      </w:r>
      <w:r w:rsidRPr="00A217F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color w:val="auto"/>
          <w:sz w:val="24"/>
          <w:szCs w:val="24"/>
        </w:rPr>
        <w:t>wzmocnienie</w:t>
      </w:r>
      <w:r w:rsidRPr="00A217F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color w:val="auto"/>
          <w:sz w:val="24"/>
          <w:szCs w:val="24"/>
        </w:rPr>
        <w:t>czynników</w:t>
      </w:r>
      <w:r w:rsidRPr="00A217F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color w:val="auto"/>
          <w:spacing w:val="-2"/>
          <w:sz w:val="24"/>
          <w:szCs w:val="24"/>
        </w:rPr>
        <w:t>chroniących.   Je</w:t>
      </w:r>
      <w:r w:rsidRPr="00A217FD">
        <w:rPr>
          <w:rFonts w:ascii="Times New Roman" w:hAnsi="Times New Roman" w:cs="Times New Roman"/>
          <w:color w:val="auto"/>
          <w:sz w:val="24"/>
          <w:szCs w:val="24"/>
        </w:rPr>
        <w:t>dną z najważniejszych przyczyn sięgania przez młodzież po dopalacze, narkotyki są zaburzone więzi emocjonalne w rodzinie oraz zaburzone relacje rówieśnicze, będące efektem pandemii.</w:t>
      </w:r>
      <w:r w:rsidR="00326AA9" w:rsidRPr="00A217FD">
        <w:rPr>
          <w:rFonts w:ascii="Times New Roman" w:hAnsi="Times New Roman" w:cs="Times New Roman"/>
          <w:color w:val="auto"/>
          <w:sz w:val="24"/>
          <w:szCs w:val="24"/>
        </w:rPr>
        <w:t>”</w:t>
      </w:r>
    </w:p>
    <w:p w14:paraId="6AD3FBFD" w14:textId="77777777" w:rsidR="008441BB" w:rsidRPr="00A217FD" w:rsidRDefault="008441BB" w:rsidP="00326AA9">
      <w:pPr>
        <w:pStyle w:val="Akapitzlist"/>
        <w:tabs>
          <w:tab w:val="left" w:pos="821"/>
        </w:tabs>
        <w:spacing w:line="360" w:lineRule="auto"/>
        <w:ind w:left="680" w:right="680" w:firstLine="0"/>
        <w:rPr>
          <w:sz w:val="24"/>
          <w:szCs w:val="24"/>
        </w:rPr>
      </w:pPr>
    </w:p>
    <w:p w14:paraId="04AFA239" w14:textId="73566F8E" w:rsidR="00326AA9" w:rsidRDefault="00326AA9" w:rsidP="00326AA9">
      <w:pPr>
        <w:pStyle w:val="Akapitzlist"/>
        <w:tabs>
          <w:tab w:val="left" w:pos="892"/>
        </w:tabs>
        <w:spacing w:line="360" w:lineRule="auto"/>
        <w:ind w:left="284" w:hanging="254"/>
        <w:rPr>
          <w:b/>
          <w:spacing w:val="-2"/>
          <w:sz w:val="24"/>
          <w:szCs w:val="24"/>
        </w:rPr>
      </w:pPr>
      <w:r w:rsidRPr="00A217FD">
        <w:rPr>
          <w:b/>
          <w:bCs/>
          <w:sz w:val="24"/>
          <w:szCs w:val="24"/>
        </w:rPr>
        <w:t>IX.</w:t>
      </w:r>
      <w:r w:rsidRPr="00A217FD">
        <w:rPr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SYLWETKA</w:t>
      </w:r>
      <w:r w:rsidRPr="00A217FD">
        <w:rPr>
          <w:b/>
          <w:spacing w:val="-7"/>
          <w:sz w:val="24"/>
          <w:szCs w:val="24"/>
        </w:rPr>
        <w:t xml:space="preserve"> </w:t>
      </w:r>
      <w:r w:rsidRPr="00A217FD">
        <w:rPr>
          <w:b/>
          <w:spacing w:val="-2"/>
          <w:sz w:val="24"/>
          <w:szCs w:val="24"/>
        </w:rPr>
        <w:t>ABSOLWENTA</w:t>
      </w:r>
    </w:p>
    <w:p w14:paraId="38DA1885" w14:textId="77777777" w:rsidR="00584E21" w:rsidRPr="00A217FD" w:rsidRDefault="00584E21" w:rsidP="00584E21">
      <w:pPr>
        <w:tabs>
          <w:tab w:val="left" w:pos="853"/>
        </w:tabs>
        <w:spacing w:before="74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>W treści dopisano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</w:p>
    <w:p w14:paraId="22AB0F9E" w14:textId="38EFDF15" w:rsidR="00326AA9" w:rsidRPr="00A217FD" w:rsidRDefault="00326AA9" w:rsidP="00326AA9">
      <w:pPr>
        <w:pStyle w:val="Tekstpodstawowy"/>
        <w:spacing w:line="360" w:lineRule="auto"/>
        <w:ind w:left="1386" w:hanging="1386"/>
        <w:rPr>
          <w:spacing w:val="-2"/>
        </w:rPr>
      </w:pPr>
      <w:r w:rsidRPr="00A217FD">
        <w:t>„Absolwent</w:t>
      </w:r>
      <w:r w:rsidRPr="00A217FD">
        <w:rPr>
          <w:spacing w:val="2"/>
        </w:rPr>
        <w:t xml:space="preserve"> </w:t>
      </w:r>
      <w:r w:rsidRPr="00A217FD">
        <w:t>Szkoły</w:t>
      </w:r>
      <w:r w:rsidRPr="00A217FD">
        <w:rPr>
          <w:spacing w:val="-9"/>
        </w:rPr>
        <w:t xml:space="preserve"> </w:t>
      </w:r>
      <w:r w:rsidRPr="00A217FD">
        <w:t>Podstawowej</w:t>
      </w:r>
      <w:r w:rsidRPr="00A217FD">
        <w:rPr>
          <w:spacing w:val="-5"/>
        </w:rPr>
        <w:t xml:space="preserve"> </w:t>
      </w:r>
      <w:r w:rsidRPr="00A217FD">
        <w:t>im.</w:t>
      </w:r>
      <w:r w:rsidRPr="00A217FD">
        <w:rPr>
          <w:spacing w:val="2"/>
        </w:rPr>
        <w:t xml:space="preserve"> </w:t>
      </w:r>
      <w:r w:rsidRPr="00A217FD">
        <w:t>Świętej</w:t>
      </w:r>
      <w:r w:rsidRPr="00A217FD">
        <w:rPr>
          <w:spacing w:val="-9"/>
        </w:rPr>
        <w:t xml:space="preserve"> </w:t>
      </w:r>
      <w:r w:rsidRPr="00A217FD">
        <w:t>Jadwigi</w:t>
      </w:r>
      <w:r w:rsidRPr="00A217FD">
        <w:rPr>
          <w:spacing w:val="-9"/>
        </w:rPr>
        <w:t xml:space="preserve"> </w:t>
      </w:r>
      <w:r w:rsidRPr="00A217FD">
        <w:t>Królowej</w:t>
      </w:r>
      <w:r w:rsidRPr="00A217FD">
        <w:rPr>
          <w:spacing w:val="-9"/>
        </w:rPr>
        <w:t xml:space="preserve"> </w:t>
      </w:r>
      <w:r w:rsidRPr="00A217FD">
        <w:t>Polski</w:t>
      </w:r>
      <w:r w:rsidRPr="00A217FD">
        <w:rPr>
          <w:spacing w:val="-8"/>
        </w:rPr>
        <w:t xml:space="preserve"> </w:t>
      </w:r>
      <w:r w:rsidRPr="00A217FD">
        <w:t>w</w:t>
      </w:r>
      <w:r w:rsidRPr="00A217FD">
        <w:rPr>
          <w:spacing w:val="4"/>
        </w:rPr>
        <w:t xml:space="preserve"> </w:t>
      </w:r>
      <w:r w:rsidRPr="00A217FD">
        <w:rPr>
          <w:spacing w:val="-2"/>
        </w:rPr>
        <w:t>Kornatce</w:t>
      </w:r>
    </w:p>
    <w:p w14:paraId="7D736DF0" w14:textId="4140AFE3" w:rsidR="00326AA9" w:rsidRPr="00A217FD" w:rsidRDefault="00326AA9" w:rsidP="00326AA9">
      <w:pPr>
        <w:pStyle w:val="Akapitzlist"/>
        <w:numPr>
          <w:ilvl w:val="1"/>
          <w:numId w:val="1"/>
        </w:numPr>
        <w:tabs>
          <w:tab w:val="left" w:pos="1247"/>
          <w:tab w:val="left" w:pos="1248"/>
        </w:tabs>
        <w:spacing w:before="1" w:line="360" w:lineRule="auto"/>
        <w:ind w:left="1247" w:hanging="352"/>
        <w:rPr>
          <w:sz w:val="24"/>
          <w:szCs w:val="24"/>
        </w:rPr>
      </w:pPr>
      <w:r w:rsidRPr="00A217FD">
        <w:rPr>
          <w:spacing w:val="-2"/>
          <w:sz w:val="24"/>
          <w:szCs w:val="24"/>
        </w:rPr>
        <w:t>Prezentuje postawy empatii i szacunku wobec uczniów z Ukrainy”</w:t>
      </w:r>
    </w:p>
    <w:p w14:paraId="4CA95482" w14:textId="77777777" w:rsidR="00326AA9" w:rsidRPr="00A217FD" w:rsidRDefault="00326AA9" w:rsidP="00326AA9">
      <w:pPr>
        <w:pStyle w:val="Akapitzlist"/>
        <w:tabs>
          <w:tab w:val="left" w:pos="892"/>
        </w:tabs>
        <w:spacing w:line="360" w:lineRule="auto"/>
        <w:ind w:left="680" w:firstLine="0"/>
        <w:rPr>
          <w:b/>
          <w:sz w:val="24"/>
          <w:szCs w:val="24"/>
        </w:rPr>
      </w:pPr>
    </w:p>
    <w:p w14:paraId="21AD7298" w14:textId="77777777" w:rsidR="0056144E" w:rsidRPr="00A217FD" w:rsidRDefault="0056144E" w:rsidP="00326AA9">
      <w:pPr>
        <w:spacing w:before="74" w:line="360" w:lineRule="auto"/>
        <w:ind w:right="273"/>
        <w:rPr>
          <w:rFonts w:ascii="Times New Roman" w:hAnsi="Times New Roman" w:cs="Times New Roman"/>
          <w:b/>
          <w:sz w:val="24"/>
          <w:szCs w:val="24"/>
        </w:rPr>
      </w:pPr>
      <w:bookmarkStart w:id="0" w:name="_Hlk116316686"/>
      <w:r w:rsidRPr="00A217FD">
        <w:rPr>
          <w:rFonts w:ascii="Times New Roman" w:hAnsi="Times New Roman" w:cs="Times New Roman"/>
          <w:b/>
          <w:sz w:val="24"/>
          <w:szCs w:val="24"/>
        </w:rPr>
        <w:t>ZADANIA</w:t>
      </w:r>
      <w:r w:rsidRPr="00A217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z w:val="24"/>
          <w:szCs w:val="24"/>
        </w:rPr>
        <w:t>I</w:t>
      </w:r>
      <w:r w:rsidRPr="00A217FD">
        <w:rPr>
          <w:rFonts w:ascii="Times New Roman" w:hAnsi="Times New Roman" w:cs="Times New Roman"/>
          <w:b/>
          <w:spacing w:val="-6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z w:val="24"/>
          <w:szCs w:val="24"/>
        </w:rPr>
        <w:t>FORMY</w:t>
      </w:r>
      <w:r w:rsidRPr="00A217FD">
        <w:rPr>
          <w:rFonts w:ascii="Times New Roman" w:hAnsi="Times New Roman" w:cs="Times New Roman"/>
          <w:b/>
          <w:spacing w:val="-7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z w:val="24"/>
          <w:szCs w:val="24"/>
        </w:rPr>
        <w:t>REALIZACJI</w:t>
      </w:r>
      <w:r w:rsidRPr="00A217FD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>PROGRAMU</w:t>
      </w:r>
    </w:p>
    <w:bookmarkEnd w:id="0"/>
    <w:p w14:paraId="0EEA039C" w14:textId="77777777" w:rsidR="00584E21" w:rsidRPr="00A217FD" w:rsidRDefault="00584E21" w:rsidP="00584E21">
      <w:pPr>
        <w:tabs>
          <w:tab w:val="left" w:pos="853"/>
        </w:tabs>
        <w:spacing w:before="74" w:line="360" w:lineRule="auto"/>
        <w:jc w:val="both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>W treści dopisano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 xml:space="preserve">: </w:t>
      </w:r>
    </w:p>
    <w:p w14:paraId="4AA9EDDE" w14:textId="4D072D9F" w:rsidR="0056144E" w:rsidRPr="00A217FD" w:rsidRDefault="0056144E">
      <w:pPr>
        <w:pStyle w:val="Akapitzlist"/>
        <w:numPr>
          <w:ilvl w:val="0"/>
          <w:numId w:val="3"/>
        </w:numPr>
        <w:spacing w:line="360" w:lineRule="auto"/>
        <w:ind w:left="426" w:hanging="426"/>
        <w:jc w:val="both"/>
        <w:rPr>
          <w:b/>
          <w:sz w:val="24"/>
          <w:szCs w:val="24"/>
        </w:rPr>
      </w:pPr>
      <w:r w:rsidRPr="00A217FD">
        <w:rPr>
          <w:b/>
          <w:sz w:val="24"/>
          <w:szCs w:val="24"/>
        </w:rPr>
        <w:t>Relacje</w:t>
      </w:r>
      <w:r w:rsidRPr="00A217FD">
        <w:rPr>
          <w:b/>
          <w:spacing w:val="-6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–</w:t>
      </w:r>
      <w:r w:rsidRPr="00A217FD">
        <w:rPr>
          <w:b/>
          <w:spacing w:val="-5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kształtowanie</w:t>
      </w:r>
      <w:r w:rsidRPr="00A217FD">
        <w:rPr>
          <w:b/>
          <w:spacing w:val="-7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postaw</w:t>
      </w:r>
      <w:r w:rsidRPr="00A217FD">
        <w:rPr>
          <w:b/>
          <w:spacing w:val="-5"/>
          <w:sz w:val="24"/>
          <w:szCs w:val="24"/>
        </w:rPr>
        <w:t xml:space="preserve"> </w:t>
      </w:r>
      <w:r w:rsidRPr="00A217FD">
        <w:rPr>
          <w:b/>
          <w:spacing w:val="-2"/>
          <w:sz w:val="24"/>
          <w:szCs w:val="24"/>
        </w:rPr>
        <w:t>społecznych</w:t>
      </w:r>
    </w:p>
    <w:p w14:paraId="39AA6442" w14:textId="77777777" w:rsidR="00326AA9" w:rsidRPr="00A217FD" w:rsidRDefault="00326AA9" w:rsidP="00326AA9">
      <w:pPr>
        <w:tabs>
          <w:tab w:val="left" w:pos="125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17FD">
        <w:rPr>
          <w:rFonts w:ascii="Times New Roman" w:hAnsi="Times New Roman" w:cs="Times New Roman"/>
          <w:bCs/>
          <w:sz w:val="24"/>
          <w:szCs w:val="24"/>
        </w:rPr>
        <w:t>W nagłówku tabelki dodaje się:</w:t>
      </w:r>
    </w:p>
    <w:p w14:paraId="276E0A20" w14:textId="703B5557" w:rsidR="00326AA9" w:rsidRPr="00A217FD" w:rsidRDefault="00326AA9" w:rsidP="00326AA9">
      <w:pPr>
        <w:tabs>
          <w:tab w:val="left" w:pos="1257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/>
          <w:sz w:val="24"/>
          <w:szCs w:val="24"/>
        </w:rPr>
        <w:t>„</w:t>
      </w:r>
      <w:r w:rsidRPr="00A217FD">
        <w:rPr>
          <w:rFonts w:ascii="Times New Roman" w:hAnsi="Times New Roman" w:cs="Times New Roman"/>
          <w:sz w:val="24"/>
          <w:szCs w:val="24"/>
        </w:rPr>
        <w:t>Formy</w:t>
      </w:r>
      <w:r w:rsidRPr="00A217FD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pacing w:val="-2"/>
          <w:sz w:val="24"/>
          <w:szCs w:val="24"/>
        </w:rPr>
        <w:t>realizacji ( realizacja uzależniona od możliwości organizacyjnych i lokalowych)”</w:t>
      </w:r>
    </w:p>
    <w:p w14:paraId="00CE93F7" w14:textId="28C57E79" w:rsidR="00326AA9" w:rsidRPr="00A217FD" w:rsidRDefault="00326AA9" w:rsidP="00326AA9">
      <w:pPr>
        <w:tabs>
          <w:tab w:val="left" w:pos="1257"/>
        </w:tabs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A217FD">
        <w:rPr>
          <w:rFonts w:ascii="Times New Roman" w:hAnsi="Times New Roman" w:cs="Times New Roman"/>
          <w:bCs/>
          <w:sz w:val="24"/>
          <w:szCs w:val="24"/>
        </w:rPr>
        <w:t xml:space="preserve"> W treści tabeli dodaje się: </w:t>
      </w:r>
    </w:p>
    <w:p w14:paraId="067458DB" w14:textId="77777777" w:rsidR="00326AA9" w:rsidRPr="00A217FD" w:rsidRDefault="00326AA9">
      <w:pPr>
        <w:pStyle w:val="TableParagraph"/>
        <w:numPr>
          <w:ilvl w:val="0"/>
          <w:numId w:val="2"/>
        </w:numPr>
        <w:tabs>
          <w:tab w:val="left" w:pos="471"/>
          <w:tab w:val="left" w:pos="472"/>
        </w:tabs>
        <w:spacing w:line="360" w:lineRule="auto"/>
        <w:ind w:right="254"/>
        <w:rPr>
          <w:sz w:val="24"/>
          <w:szCs w:val="24"/>
        </w:rPr>
      </w:pPr>
      <w:r w:rsidRPr="00A217FD">
        <w:rPr>
          <w:sz w:val="24"/>
          <w:szCs w:val="24"/>
        </w:rPr>
        <w:t xml:space="preserve">Kształtowanie </w:t>
      </w:r>
      <w:r w:rsidRPr="00A217FD">
        <w:rPr>
          <w:spacing w:val="-2"/>
          <w:sz w:val="24"/>
          <w:szCs w:val="24"/>
        </w:rPr>
        <w:t xml:space="preserve">umiejętności społecznych, interpersonalnych, </w:t>
      </w:r>
      <w:r w:rsidRPr="00A217FD">
        <w:rPr>
          <w:sz w:val="24"/>
          <w:szCs w:val="24"/>
        </w:rPr>
        <w:t>kulturalnych,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postawy asertywnej oraz postawy</w:t>
      </w:r>
      <w:r w:rsidRPr="00A217FD">
        <w:rPr>
          <w:spacing w:val="-7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altruizmu – dodaje się: </w:t>
      </w:r>
    </w:p>
    <w:p w14:paraId="1B9BFEF8" w14:textId="4E3C9D88" w:rsidR="00326AA9" w:rsidRPr="00A217FD" w:rsidRDefault="00326AA9">
      <w:pPr>
        <w:pStyle w:val="TableParagraph"/>
        <w:numPr>
          <w:ilvl w:val="0"/>
          <w:numId w:val="2"/>
        </w:numPr>
        <w:tabs>
          <w:tab w:val="left" w:pos="471"/>
          <w:tab w:val="left" w:pos="472"/>
        </w:tabs>
        <w:spacing w:line="360" w:lineRule="auto"/>
        <w:ind w:right="254"/>
        <w:rPr>
          <w:sz w:val="24"/>
          <w:szCs w:val="24"/>
        </w:rPr>
      </w:pPr>
      <w:r w:rsidRPr="00A217FD">
        <w:rPr>
          <w:sz w:val="24"/>
          <w:szCs w:val="24"/>
        </w:rPr>
        <w:t>„ Adaptacja uczniów do nowego środowiska edukacji.</w:t>
      </w:r>
    </w:p>
    <w:p w14:paraId="4A913D7F" w14:textId="59256545" w:rsidR="00326AA9" w:rsidRPr="00A217FD" w:rsidRDefault="00326AA9">
      <w:pPr>
        <w:pStyle w:val="TableParagraph"/>
        <w:numPr>
          <w:ilvl w:val="0"/>
          <w:numId w:val="2"/>
        </w:numPr>
        <w:tabs>
          <w:tab w:val="left" w:pos="471"/>
          <w:tab w:val="left" w:pos="472"/>
        </w:tabs>
        <w:spacing w:line="360" w:lineRule="auto"/>
        <w:ind w:right="254"/>
        <w:rPr>
          <w:sz w:val="24"/>
          <w:szCs w:val="24"/>
        </w:rPr>
      </w:pPr>
      <w:r w:rsidRPr="00A217FD">
        <w:rPr>
          <w:sz w:val="24"/>
          <w:szCs w:val="24"/>
        </w:rPr>
        <w:t>Pomoc w adaptacji uczniów z Ukrainy</w:t>
      </w:r>
    </w:p>
    <w:p w14:paraId="0AAAF098" w14:textId="24DE65E5" w:rsidR="00326AA9" w:rsidRPr="00A217FD" w:rsidRDefault="00326AA9">
      <w:pPr>
        <w:pStyle w:val="TableParagraph"/>
        <w:numPr>
          <w:ilvl w:val="0"/>
          <w:numId w:val="2"/>
        </w:numPr>
        <w:tabs>
          <w:tab w:val="left" w:pos="471"/>
          <w:tab w:val="left" w:pos="472"/>
        </w:tabs>
        <w:spacing w:line="360" w:lineRule="auto"/>
        <w:ind w:right="254"/>
        <w:rPr>
          <w:sz w:val="24"/>
          <w:szCs w:val="24"/>
        </w:rPr>
      </w:pPr>
      <w:r w:rsidRPr="00A217FD">
        <w:rPr>
          <w:sz w:val="24"/>
          <w:szCs w:val="24"/>
        </w:rPr>
        <w:t>Kształtowanie postawy  szacunku wobec osób w nowym środowisku oraz asertywności, otwartości</w:t>
      </w:r>
      <w:r w:rsidRPr="00A217FD">
        <w:rPr>
          <w:spacing w:val="-5"/>
          <w:sz w:val="24"/>
          <w:szCs w:val="24"/>
        </w:rPr>
        <w:t xml:space="preserve"> </w:t>
      </w:r>
      <w:r w:rsidRPr="00A217FD">
        <w:rPr>
          <w:sz w:val="24"/>
          <w:szCs w:val="24"/>
        </w:rPr>
        <w:t>w</w:t>
      </w:r>
      <w:r w:rsidRPr="00A217FD">
        <w:rPr>
          <w:spacing w:val="-12"/>
          <w:sz w:val="24"/>
          <w:szCs w:val="24"/>
        </w:rPr>
        <w:t xml:space="preserve"> </w:t>
      </w:r>
      <w:r w:rsidRPr="00A217FD">
        <w:rPr>
          <w:sz w:val="24"/>
          <w:szCs w:val="24"/>
        </w:rPr>
        <w:t>życiu</w:t>
      </w:r>
      <w:r w:rsidRPr="00A217FD">
        <w:rPr>
          <w:spacing w:val="-7"/>
          <w:sz w:val="24"/>
          <w:szCs w:val="24"/>
        </w:rPr>
        <w:t xml:space="preserve"> </w:t>
      </w:r>
      <w:r w:rsidRPr="00A217FD">
        <w:rPr>
          <w:sz w:val="24"/>
          <w:szCs w:val="24"/>
        </w:rPr>
        <w:t>społecznym</w:t>
      </w:r>
      <w:r w:rsidRPr="00A217FD">
        <w:rPr>
          <w:spacing w:val="-5"/>
          <w:sz w:val="24"/>
          <w:szCs w:val="24"/>
        </w:rPr>
        <w:t xml:space="preserve"> </w:t>
      </w:r>
      <w:r w:rsidRPr="00A217FD">
        <w:rPr>
          <w:sz w:val="24"/>
          <w:szCs w:val="24"/>
        </w:rPr>
        <w:t>i</w:t>
      </w:r>
      <w:r w:rsidRPr="00A217FD">
        <w:rPr>
          <w:spacing w:val="-10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wzmocnienie </w:t>
      </w:r>
      <w:r w:rsidRPr="00A217FD">
        <w:rPr>
          <w:spacing w:val="-2"/>
          <w:sz w:val="24"/>
          <w:szCs w:val="24"/>
        </w:rPr>
        <w:t xml:space="preserve">poczucia </w:t>
      </w:r>
      <w:r w:rsidRPr="00A217FD">
        <w:rPr>
          <w:sz w:val="24"/>
          <w:szCs w:val="24"/>
        </w:rPr>
        <w:t>przynależności</w:t>
      </w:r>
      <w:r w:rsidRPr="00A217FD">
        <w:rPr>
          <w:spacing w:val="-5"/>
          <w:sz w:val="24"/>
          <w:szCs w:val="24"/>
        </w:rPr>
        <w:t xml:space="preserve"> </w:t>
      </w:r>
      <w:r w:rsidRPr="00A217FD">
        <w:rPr>
          <w:sz w:val="24"/>
          <w:szCs w:val="24"/>
        </w:rPr>
        <w:t>do</w:t>
      </w:r>
      <w:r w:rsidRPr="00A217FD">
        <w:rPr>
          <w:spacing w:val="-10"/>
          <w:sz w:val="24"/>
          <w:szCs w:val="24"/>
        </w:rPr>
        <w:t xml:space="preserve"> </w:t>
      </w:r>
      <w:r w:rsidRPr="00A217FD">
        <w:rPr>
          <w:sz w:val="24"/>
          <w:szCs w:val="24"/>
        </w:rPr>
        <w:t>grupy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oraz</w:t>
      </w:r>
      <w:r w:rsidRPr="00A217FD">
        <w:rPr>
          <w:spacing w:val="-8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postawy </w:t>
      </w:r>
      <w:r w:rsidRPr="00A217FD">
        <w:rPr>
          <w:spacing w:val="-2"/>
          <w:sz w:val="24"/>
          <w:szCs w:val="24"/>
        </w:rPr>
        <w:t>altruizmu.</w:t>
      </w:r>
    </w:p>
    <w:p w14:paraId="02F7D54A" w14:textId="2BE68F44" w:rsidR="00326AA9" w:rsidRPr="00A217FD" w:rsidRDefault="00326AA9">
      <w:pPr>
        <w:pStyle w:val="TableParagraph"/>
        <w:numPr>
          <w:ilvl w:val="0"/>
          <w:numId w:val="2"/>
        </w:numPr>
        <w:spacing w:line="360" w:lineRule="auto"/>
        <w:ind w:left="567" w:right="105"/>
        <w:rPr>
          <w:sz w:val="24"/>
          <w:szCs w:val="24"/>
        </w:rPr>
      </w:pPr>
      <w:r w:rsidRPr="00A217FD">
        <w:rPr>
          <w:sz w:val="24"/>
          <w:szCs w:val="24"/>
        </w:rPr>
        <w:t>Rozwijanie empatii wobec innych uczniów    ( w tym z Ukrainy)  i kształtowanie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odpowiednich</w:t>
      </w:r>
      <w:r w:rsidRPr="00A217FD">
        <w:rPr>
          <w:spacing w:val="-2"/>
          <w:sz w:val="24"/>
          <w:szCs w:val="24"/>
        </w:rPr>
        <w:t xml:space="preserve"> </w:t>
      </w:r>
      <w:r w:rsidRPr="00A217FD">
        <w:rPr>
          <w:sz w:val="24"/>
          <w:szCs w:val="24"/>
        </w:rPr>
        <w:t>postaw</w:t>
      </w:r>
      <w:r w:rsidRPr="00A217FD">
        <w:rPr>
          <w:spacing w:val="-11"/>
          <w:sz w:val="24"/>
          <w:szCs w:val="24"/>
        </w:rPr>
        <w:t xml:space="preserve"> </w:t>
      </w:r>
      <w:r w:rsidRPr="00A217FD">
        <w:rPr>
          <w:sz w:val="24"/>
          <w:szCs w:val="24"/>
        </w:rPr>
        <w:t>w</w:t>
      </w:r>
      <w:r w:rsidRPr="00A217FD">
        <w:rPr>
          <w:spacing w:val="-11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stosunku do rodziców, osób niepełnosprawnych, starszych, rówieśników i osób odmiennych </w:t>
      </w:r>
      <w:r w:rsidRPr="00A217FD">
        <w:rPr>
          <w:spacing w:val="-2"/>
          <w:sz w:val="24"/>
          <w:szCs w:val="24"/>
        </w:rPr>
        <w:t>kulturowo.</w:t>
      </w:r>
    </w:p>
    <w:p w14:paraId="4E876D13" w14:textId="3B03B9F7" w:rsidR="00326AA9" w:rsidRPr="00A217FD" w:rsidRDefault="00326AA9">
      <w:pPr>
        <w:pStyle w:val="Akapitzlist"/>
        <w:numPr>
          <w:ilvl w:val="0"/>
          <w:numId w:val="3"/>
        </w:numPr>
        <w:spacing w:before="92" w:line="360" w:lineRule="auto"/>
        <w:ind w:left="426" w:hanging="426"/>
        <w:rPr>
          <w:b/>
          <w:sz w:val="24"/>
          <w:szCs w:val="24"/>
        </w:rPr>
      </w:pPr>
      <w:r w:rsidRPr="00A217FD">
        <w:rPr>
          <w:b/>
          <w:sz w:val="24"/>
          <w:szCs w:val="24"/>
        </w:rPr>
        <w:t>Bezpieczeństwo</w:t>
      </w:r>
      <w:r w:rsidRPr="00A217FD">
        <w:rPr>
          <w:b/>
          <w:spacing w:val="-7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–</w:t>
      </w:r>
      <w:r w:rsidRPr="00A217FD">
        <w:rPr>
          <w:b/>
          <w:spacing w:val="-7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profilaktyka</w:t>
      </w:r>
      <w:r w:rsidRPr="00A217FD">
        <w:rPr>
          <w:b/>
          <w:spacing w:val="-8"/>
          <w:sz w:val="24"/>
          <w:szCs w:val="24"/>
        </w:rPr>
        <w:t xml:space="preserve"> </w:t>
      </w:r>
      <w:proofErr w:type="spellStart"/>
      <w:r w:rsidRPr="00A217FD">
        <w:rPr>
          <w:b/>
          <w:sz w:val="24"/>
          <w:szCs w:val="24"/>
        </w:rPr>
        <w:t>zachowań</w:t>
      </w:r>
      <w:proofErr w:type="spellEnd"/>
      <w:r w:rsidRPr="00A217FD">
        <w:rPr>
          <w:b/>
          <w:spacing w:val="-13"/>
          <w:sz w:val="24"/>
          <w:szCs w:val="24"/>
        </w:rPr>
        <w:t xml:space="preserve"> </w:t>
      </w:r>
      <w:r w:rsidRPr="00A217FD">
        <w:rPr>
          <w:b/>
          <w:spacing w:val="-2"/>
          <w:sz w:val="24"/>
          <w:szCs w:val="24"/>
        </w:rPr>
        <w:t>ryzykownych</w:t>
      </w:r>
    </w:p>
    <w:p w14:paraId="47F10119" w14:textId="77777777" w:rsidR="00326AA9" w:rsidRPr="00A217FD" w:rsidRDefault="00326AA9" w:rsidP="00326AA9">
      <w:pPr>
        <w:tabs>
          <w:tab w:val="left" w:pos="1257"/>
        </w:tabs>
        <w:spacing w:before="92" w:line="360" w:lineRule="auto"/>
        <w:ind w:left="426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>W treści dodaje się:</w:t>
      </w:r>
    </w:p>
    <w:p w14:paraId="03C3E969" w14:textId="352873C4" w:rsidR="00326AA9" w:rsidRPr="00A217FD" w:rsidRDefault="00326AA9" w:rsidP="00326AA9">
      <w:pPr>
        <w:pStyle w:val="TableParagraph"/>
        <w:spacing w:line="360" w:lineRule="auto"/>
        <w:ind w:left="109" w:right="11"/>
        <w:rPr>
          <w:sz w:val="24"/>
          <w:szCs w:val="24"/>
        </w:rPr>
      </w:pPr>
      <w:r w:rsidRPr="00A217FD">
        <w:rPr>
          <w:sz w:val="24"/>
          <w:szCs w:val="24"/>
        </w:rPr>
        <w:t xml:space="preserve">„2. Wdrożenie dzieci i młodzieży do prawidłowego i bezpiecznego korzystania ze środków transportu w </w:t>
      </w:r>
      <w:r w:rsidRPr="00A217FD">
        <w:rPr>
          <w:sz w:val="24"/>
          <w:szCs w:val="24"/>
        </w:rPr>
        <w:lastRenderedPageBreak/>
        <w:t xml:space="preserve">czasie dowozu i odwozu dzieci i młodzieży. </w:t>
      </w:r>
    </w:p>
    <w:p w14:paraId="0DDE2602" w14:textId="77777777" w:rsidR="00326AA9" w:rsidRPr="00A217FD" w:rsidRDefault="00326AA9" w:rsidP="00326AA9">
      <w:pPr>
        <w:pStyle w:val="TableParagraph"/>
        <w:spacing w:line="360" w:lineRule="auto"/>
        <w:ind w:left="109" w:right="11"/>
        <w:rPr>
          <w:sz w:val="24"/>
          <w:szCs w:val="24"/>
        </w:rPr>
      </w:pPr>
    </w:p>
    <w:p w14:paraId="1E64CB6F" w14:textId="220295BC" w:rsidR="00326AA9" w:rsidRPr="00A217FD" w:rsidRDefault="00326AA9" w:rsidP="00326AA9">
      <w:pPr>
        <w:pStyle w:val="TableParagraph"/>
        <w:spacing w:line="360" w:lineRule="auto"/>
        <w:ind w:left="0" w:right="11"/>
        <w:rPr>
          <w:sz w:val="24"/>
          <w:szCs w:val="24"/>
        </w:rPr>
      </w:pPr>
      <w:r w:rsidRPr="00A217FD">
        <w:rPr>
          <w:sz w:val="24"/>
          <w:szCs w:val="24"/>
        </w:rPr>
        <w:t>3.</w:t>
      </w:r>
      <w:r w:rsidR="00C9116C">
        <w:rPr>
          <w:sz w:val="24"/>
          <w:szCs w:val="24"/>
        </w:rPr>
        <w:t xml:space="preserve"> </w:t>
      </w:r>
      <w:r w:rsidRPr="00A217FD">
        <w:rPr>
          <w:sz w:val="24"/>
          <w:szCs w:val="24"/>
        </w:rPr>
        <w:t>Czytelne oznakowanie budynku przeznaczonego w roku 2022/2023 do edukacji przedszkolnej ( zgodnie z zaleceniami Głównego Specjalisty Ds. Bezpieczeństwa i Higieny Pracy)”</w:t>
      </w:r>
    </w:p>
    <w:p w14:paraId="1BDD175A" w14:textId="77777777" w:rsidR="00326AA9" w:rsidRPr="00A217FD" w:rsidRDefault="00326AA9" w:rsidP="00326AA9">
      <w:pPr>
        <w:pStyle w:val="TableParagraph"/>
        <w:spacing w:line="360" w:lineRule="auto"/>
        <w:ind w:left="109" w:right="11"/>
        <w:rPr>
          <w:sz w:val="24"/>
          <w:szCs w:val="24"/>
        </w:rPr>
      </w:pPr>
    </w:p>
    <w:p w14:paraId="3ECFF66C" w14:textId="4D56E96B" w:rsidR="00326AA9" w:rsidRPr="00A217FD" w:rsidRDefault="00326AA9" w:rsidP="00326AA9">
      <w:pPr>
        <w:pStyle w:val="TableParagraph"/>
        <w:spacing w:line="360" w:lineRule="auto"/>
        <w:ind w:left="109" w:right="11"/>
        <w:rPr>
          <w:sz w:val="24"/>
          <w:szCs w:val="24"/>
        </w:rPr>
      </w:pPr>
      <w:r w:rsidRPr="00A217FD">
        <w:rPr>
          <w:bCs/>
          <w:spacing w:val="-2"/>
          <w:sz w:val="24"/>
          <w:szCs w:val="24"/>
        </w:rPr>
        <w:t>„</w:t>
      </w:r>
      <w:r w:rsidRPr="00A217FD">
        <w:rPr>
          <w:sz w:val="24"/>
          <w:szCs w:val="24"/>
        </w:rPr>
        <w:t>Zapewnienie uczniom bezpieczeństwa w szkole poprzez przestrzeganie obowiązujących zasad,</w:t>
      </w:r>
      <w:r w:rsidRPr="00A217FD">
        <w:rPr>
          <w:spacing w:val="40"/>
          <w:sz w:val="24"/>
          <w:szCs w:val="24"/>
        </w:rPr>
        <w:t xml:space="preserve"> </w:t>
      </w:r>
      <w:r w:rsidRPr="00A217FD">
        <w:rPr>
          <w:sz w:val="24"/>
          <w:szCs w:val="24"/>
        </w:rPr>
        <w:t>regulaminów oraz procedur</w:t>
      </w:r>
      <w:r w:rsidRPr="00A217FD">
        <w:rPr>
          <w:spacing w:val="-10"/>
          <w:sz w:val="24"/>
          <w:szCs w:val="24"/>
        </w:rPr>
        <w:t xml:space="preserve"> </w:t>
      </w:r>
      <w:r w:rsidRPr="00A217FD">
        <w:rPr>
          <w:sz w:val="24"/>
          <w:szCs w:val="24"/>
        </w:rPr>
        <w:t>bezpieczeństwa w czasie przewozu  (</w:t>
      </w:r>
      <w:r w:rsidRPr="00A217FD">
        <w:rPr>
          <w:spacing w:val="-7"/>
          <w:sz w:val="24"/>
          <w:szCs w:val="24"/>
        </w:rPr>
        <w:t xml:space="preserve"> </w:t>
      </w:r>
      <w:r w:rsidRPr="00A217FD">
        <w:rPr>
          <w:sz w:val="24"/>
          <w:szCs w:val="24"/>
        </w:rPr>
        <w:t>procedur bezpieczeństwa w trakcie powrotu epidemii)</w:t>
      </w:r>
    </w:p>
    <w:p w14:paraId="4B2D620E" w14:textId="77777777" w:rsidR="00326AA9" w:rsidRPr="00A217FD" w:rsidRDefault="00326AA9" w:rsidP="00326AA9">
      <w:pPr>
        <w:pStyle w:val="TableParagraph"/>
        <w:spacing w:line="360" w:lineRule="auto"/>
        <w:ind w:left="109"/>
        <w:rPr>
          <w:sz w:val="24"/>
          <w:szCs w:val="24"/>
        </w:rPr>
      </w:pPr>
    </w:p>
    <w:p w14:paraId="19021AD0" w14:textId="583717D9" w:rsidR="00326AA9" w:rsidRPr="00A217FD" w:rsidRDefault="00326AA9" w:rsidP="00326AA9">
      <w:pPr>
        <w:tabs>
          <w:tab w:val="left" w:pos="1257"/>
        </w:tabs>
        <w:spacing w:before="92" w:line="360" w:lineRule="auto"/>
        <w:ind w:left="142"/>
        <w:rPr>
          <w:rFonts w:ascii="Times New Roman" w:hAnsi="Times New Roman" w:cs="Times New Roman"/>
          <w:sz w:val="24"/>
          <w:szCs w:val="24"/>
        </w:rPr>
      </w:pPr>
      <w:r w:rsidRPr="00A217FD">
        <w:rPr>
          <w:rFonts w:ascii="Times New Roman" w:hAnsi="Times New Roman" w:cs="Times New Roman"/>
          <w:sz w:val="24"/>
          <w:szCs w:val="24"/>
        </w:rPr>
        <w:t>5.</w:t>
      </w:r>
      <w:r w:rsidR="00C9116C">
        <w:rPr>
          <w:rFonts w:ascii="Times New Roman" w:hAnsi="Times New Roman" w:cs="Times New Roman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z w:val="24"/>
          <w:szCs w:val="24"/>
        </w:rPr>
        <w:t>Organizacja zajęć z wykorzystaniem metod i technik kształcenia na odległość w przypadku zaostrzenia przepisów związanych z rozwojem pandemii. „</w:t>
      </w:r>
    </w:p>
    <w:p w14:paraId="30977A22" w14:textId="4431997C" w:rsidR="00326AA9" w:rsidRPr="00A217FD" w:rsidRDefault="00326AA9" w:rsidP="00326AA9">
      <w:pPr>
        <w:tabs>
          <w:tab w:val="left" w:pos="1257"/>
        </w:tabs>
        <w:spacing w:before="92" w:line="360" w:lineRule="auto"/>
        <w:ind w:left="142"/>
        <w:rPr>
          <w:rFonts w:ascii="Times New Roman" w:hAnsi="Times New Roman" w:cs="Times New Roman"/>
          <w:bCs/>
          <w:sz w:val="24"/>
          <w:szCs w:val="24"/>
        </w:rPr>
      </w:pPr>
      <w:r w:rsidRPr="00A217FD">
        <w:rPr>
          <w:rFonts w:ascii="Times New Roman" w:hAnsi="Times New Roman" w:cs="Times New Roman"/>
          <w:bCs/>
          <w:sz w:val="24"/>
          <w:szCs w:val="24"/>
        </w:rPr>
        <w:t xml:space="preserve">W formach realizacji dodaje się: </w:t>
      </w:r>
    </w:p>
    <w:p w14:paraId="3DDA10C6" w14:textId="549AD5C5" w:rsidR="00326AA9" w:rsidRPr="00A217FD" w:rsidRDefault="00326AA9" w:rsidP="00326AA9">
      <w:pPr>
        <w:tabs>
          <w:tab w:val="left" w:pos="1257"/>
        </w:tabs>
        <w:spacing w:before="92" w:line="360" w:lineRule="auto"/>
        <w:ind w:left="142"/>
        <w:rPr>
          <w:rFonts w:ascii="Times New Roman" w:hAnsi="Times New Roman" w:cs="Times New Roman"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z w:val="24"/>
          <w:szCs w:val="24"/>
        </w:rPr>
        <w:t>„</w:t>
      </w:r>
      <w:r w:rsidRPr="00A217FD">
        <w:rPr>
          <w:rFonts w:ascii="Times New Roman" w:hAnsi="Times New Roman" w:cs="Times New Roman"/>
          <w:sz w:val="24"/>
          <w:szCs w:val="24"/>
        </w:rPr>
        <w:t xml:space="preserve">Kontrola </w:t>
      </w:r>
      <w:proofErr w:type="spellStart"/>
      <w:r w:rsidRPr="00A217F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217FD">
        <w:rPr>
          <w:rFonts w:ascii="Times New Roman" w:hAnsi="Times New Roman" w:cs="Times New Roman"/>
          <w:sz w:val="24"/>
          <w:szCs w:val="24"/>
        </w:rPr>
        <w:t xml:space="preserve"> uczniów poprzez dyżury nauczycieli na przerwach, konsekwentne przestrzeganie</w:t>
      </w:r>
      <w:r w:rsidR="00C9116C">
        <w:rPr>
          <w:rFonts w:ascii="Times New Roman" w:hAnsi="Times New Roman" w:cs="Times New Roman"/>
          <w:sz w:val="24"/>
          <w:szCs w:val="24"/>
        </w:rPr>
        <w:br/>
      </w:r>
      <w:r w:rsidRPr="00A217FD">
        <w:rPr>
          <w:rFonts w:ascii="Times New Roman" w:hAnsi="Times New Roman" w:cs="Times New Roman"/>
          <w:sz w:val="24"/>
          <w:szCs w:val="24"/>
        </w:rPr>
        <w:t xml:space="preserve"> i egzekwowanie regulaminu</w:t>
      </w:r>
      <w:r w:rsidRPr="00A21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proofErr w:type="spellStart"/>
      <w:r w:rsidRPr="00A217F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A21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z w:val="24"/>
          <w:szCs w:val="24"/>
        </w:rPr>
        <w:t>uczniów</w:t>
      </w:r>
      <w:r w:rsidRPr="00A21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z w:val="24"/>
          <w:szCs w:val="24"/>
        </w:rPr>
        <w:t xml:space="preserve">na </w:t>
      </w:r>
      <w:r w:rsidRPr="00A217FD">
        <w:rPr>
          <w:rFonts w:ascii="Times New Roman" w:hAnsi="Times New Roman" w:cs="Times New Roman"/>
          <w:spacing w:val="-2"/>
          <w:sz w:val="24"/>
          <w:szCs w:val="24"/>
        </w:rPr>
        <w:t>przerwie oraz w czasie przewozów”.</w:t>
      </w:r>
    </w:p>
    <w:p w14:paraId="4AC746E5" w14:textId="7945C3F8" w:rsidR="00326AA9" w:rsidRPr="00A217FD" w:rsidRDefault="00326AA9">
      <w:pPr>
        <w:pStyle w:val="Akapitzlist"/>
        <w:numPr>
          <w:ilvl w:val="0"/>
          <w:numId w:val="3"/>
        </w:numPr>
        <w:spacing w:before="79" w:line="360" w:lineRule="auto"/>
        <w:ind w:left="142" w:firstLine="0"/>
        <w:rPr>
          <w:b/>
          <w:sz w:val="24"/>
          <w:szCs w:val="24"/>
        </w:rPr>
      </w:pPr>
      <w:r w:rsidRPr="00A217FD">
        <w:rPr>
          <w:b/>
          <w:sz w:val="24"/>
          <w:szCs w:val="24"/>
        </w:rPr>
        <w:t>Zdrowie</w:t>
      </w:r>
      <w:r w:rsidRPr="00A217FD">
        <w:rPr>
          <w:b/>
          <w:spacing w:val="-6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–</w:t>
      </w:r>
      <w:r w:rsidRPr="00A217FD">
        <w:rPr>
          <w:b/>
          <w:spacing w:val="-5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edukacja</w:t>
      </w:r>
      <w:r w:rsidRPr="00A217FD">
        <w:rPr>
          <w:b/>
          <w:spacing w:val="-5"/>
          <w:sz w:val="24"/>
          <w:szCs w:val="24"/>
        </w:rPr>
        <w:t xml:space="preserve"> </w:t>
      </w:r>
      <w:r w:rsidRPr="00A217FD">
        <w:rPr>
          <w:b/>
          <w:spacing w:val="-2"/>
          <w:sz w:val="24"/>
          <w:szCs w:val="24"/>
        </w:rPr>
        <w:t>zdrowotna</w:t>
      </w:r>
    </w:p>
    <w:p w14:paraId="047BEC65" w14:textId="0A2C1DF0" w:rsidR="00326AA9" w:rsidRPr="00A217FD" w:rsidRDefault="00326AA9" w:rsidP="00326AA9">
      <w:pPr>
        <w:tabs>
          <w:tab w:val="left" w:pos="1123"/>
        </w:tabs>
        <w:spacing w:before="79" w:line="360" w:lineRule="auto"/>
        <w:rPr>
          <w:rFonts w:ascii="Times New Roman" w:hAnsi="Times New Roman" w:cs="Times New Roman"/>
          <w:bCs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 xml:space="preserve">W treści  celów dodaje się: </w:t>
      </w:r>
    </w:p>
    <w:p w14:paraId="73D11325" w14:textId="5D845E31" w:rsidR="00326AA9" w:rsidRPr="00A217FD" w:rsidRDefault="00326AA9" w:rsidP="00326AA9">
      <w:pPr>
        <w:tabs>
          <w:tab w:val="left" w:pos="1123"/>
        </w:tabs>
        <w:spacing w:before="79" w:line="360" w:lineRule="auto"/>
        <w:rPr>
          <w:rFonts w:ascii="Times New Roman" w:hAnsi="Times New Roman" w:cs="Times New Roman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>„</w:t>
      </w:r>
      <w:r w:rsidRPr="00A217FD">
        <w:rPr>
          <w:rFonts w:ascii="Times New Roman" w:hAnsi="Times New Roman" w:cs="Times New Roman"/>
          <w:sz w:val="24"/>
          <w:szCs w:val="24"/>
        </w:rPr>
        <w:t>.Przestrzeganie przez prawnych opiekunów obowiązującego regulaminu placówki w szczególności zasad związanych z bezpieczeństwem zdrowotnym”</w:t>
      </w:r>
    </w:p>
    <w:p w14:paraId="3A1E6F2B" w14:textId="79E8F4AB" w:rsidR="00326AA9" w:rsidRPr="00A217FD" w:rsidRDefault="00326AA9" w:rsidP="00326AA9">
      <w:pPr>
        <w:tabs>
          <w:tab w:val="left" w:pos="1123"/>
        </w:tabs>
        <w:spacing w:before="79" w:line="360" w:lineRule="auto"/>
        <w:rPr>
          <w:rFonts w:ascii="Times New Roman" w:hAnsi="Times New Roman" w:cs="Times New Roman"/>
          <w:sz w:val="24"/>
          <w:szCs w:val="24"/>
        </w:rPr>
      </w:pPr>
      <w:r w:rsidRPr="00A217FD">
        <w:rPr>
          <w:rFonts w:ascii="Times New Roman" w:hAnsi="Times New Roman" w:cs="Times New Roman"/>
          <w:sz w:val="24"/>
          <w:szCs w:val="24"/>
        </w:rPr>
        <w:t>„Uświadomienie</w:t>
      </w:r>
      <w:r w:rsidRPr="00A217FD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pacing w:val="-2"/>
          <w:sz w:val="24"/>
          <w:szCs w:val="24"/>
        </w:rPr>
        <w:t xml:space="preserve">uczniom </w:t>
      </w:r>
      <w:r w:rsidRPr="00A217FD">
        <w:rPr>
          <w:rFonts w:ascii="Times New Roman" w:hAnsi="Times New Roman" w:cs="Times New Roman"/>
          <w:sz w:val="24"/>
          <w:szCs w:val="24"/>
        </w:rPr>
        <w:t>negatywnych</w:t>
      </w:r>
      <w:r w:rsidRPr="00A217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z w:val="24"/>
          <w:szCs w:val="24"/>
        </w:rPr>
        <w:t>skutków</w:t>
      </w:r>
      <w:r w:rsidRPr="00A217FD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z w:val="24"/>
          <w:szCs w:val="24"/>
        </w:rPr>
        <w:t>agresji oraz  ponoszenia odpowiedzialności za własne działanie.”</w:t>
      </w:r>
    </w:p>
    <w:p w14:paraId="73BB3398" w14:textId="5C9E87C1" w:rsidR="00326AA9" w:rsidRPr="00A217FD" w:rsidRDefault="00326AA9" w:rsidP="00326AA9">
      <w:pPr>
        <w:tabs>
          <w:tab w:val="left" w:pos="1123"/>
        </w:tabs>
        <w:spacing w:before="79" w:line="360" w:lineRule="auto"/>
        <w:rPr>
          <w:rFonts w:ascii="Times New Roman" w:hAnsi="Times New Roman" w:cs="Times New Roman"/>
          <w:sz w:val="24"/>
          <w:szCs w:val="24"/>
        </w:rPr>
      </w:pPr>
      <w:r w:rsidRPr="00A217FD">
        <w:rPr>
          <w:rFonts w:ascii="Times New Roman" w:hAnsi="Times New Roman" w:cs="Times New Roman"/>
          <w:sz w:val="24"/>
          <w:szCs w:val="24"/>
        </w:rPr>
        <w:t>W formach realizacji dodaje się:</w:t>
      </w:r>
    </w:p>
    <w:p w14:paraId="477F43E5" w14:textId="77777777" w:rsidR="00326AA9" w:rsidRPr="00A217FD" w:rsidRDefault="00326AA9">
      <w:pPr>
        <w:pStyle w:val="TableParagraph"/>
        <w:numPr>
          <w:ilvl w:val="0"/>
          <w:numId w:val="4"/>
        </w:numPr>
        <w:tabs>
          <w:tab w:val="left" w:pos="470"/>
          <w:tab w:val="left" w:pos="471"/>
        </w:tabs>
        <w:spacing w:before="1" w:line="360" w:lineRule="auto"/>
        <w:ind w:right="387" w:firstLine="0"/>
        <w:rPr>
          <w:sz w:val="24"/>
          <w:szCs w:val="24"/>
        </w:rPr>
      </w:pPr>
      <w:r w:rsidRPr="00A217FD">
        <w:rPr>
          <w:sz w:val="24"/>
          <w:szCs w:val="24"/>
        </w:rPr>
        <w:t>„Przeprowadzenie lekcji wychowawczych poświęconych problematyce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zdrowia,</w:t>
      </w:r>
      <w:r w:rsidRPr="00A217FD">
        <w:rPr>
          <w:spacing w:val="-12"/>
          <w:sz w:val="24"/>
          <w:szCs w:val="24"/>
        </w:rPr>
        <w:t xml:space="preserve"> </w:t>
      </w:r>
      <w:r w:rsidRPr="00A217FD">
        <w:rPr>
          <w:sz w:val="24"/>
          <w:szCs w:val="24"/>
        </w:rPr>
        <w:t>racjonalnego żywienia, anoreksji i otyłości oraz estetycznego wyglądu (zaburzeń nabytych w okresie pandemii)</w:t>
      </w:r>
    </w:p>
    <w:p w14:paraId="785C7F08" w14:textId="48A26AB0" w:rsidR="00326AA9" w:rsidRPr="00A217FD" w:rsidRDefault="00326AA9">
      <w:pPr>
        <w:pStyle w:val="TableParagraph"/>
        <w:numPr>
          <w:ilvl w:val="0"/>
          <w:numId w:val="4"/>
        </w:numPr>
        <w:tabs>
          <w:tab w:val="left" w:pos="470"/>
          <w:tab w:val="left" w:pos="471"/>
        </w:tabs>
        <w:spacing w:before="1" w:line="360" w:lineRule="auto"/>
        <w:ind w:right="387" w:firstLine="0"/>
        <w:rPr>
          <w:sz w:val="24"/>
          <w:szCs w:val="24"/>
        </w:rPr>
      </w:pPr>
      <w:r w:rsidRPr="00A217FD">
        <w:rPr>
          <w:sz w:val="24"/>
          <w:szCs w:val="24"/>
        </w:rPr>
        <w:t>Przeprowadzenie lekcji wychowawczych poświęconych problematyce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zdrowia psychicznego, obserwowanych stanów lękowych wynikających z niepokojących wydarzeń na świecie”.</w:t>
      </w:r>
    </w:p>
    <w:p w14:paraId="783D01AC" w14:textId="1F2763CE" w:rsidR="00326AA9" w:rsidRPr="00A217FD" w:rsidRDefault="00326AA9">
      <w:pPr>
        <w:pStyle w:val="TableParagraph"/>
        <w:numPr>
          <w:ilvl w:val="0"/>
          <w:numId w:val="5"/>
        </w:numPr>
        <w:tabs>
          <w:tab w:val="left" w:pos="470"/>
          <w:tab w:val="left" w:pos="471"/>
        </w:tabs>
        <w:spacing w:line="360" w:lineRule="auto"/>
        <w:ind w:right="204"/>
        <w:rPr>
          <w:sz w:val="24"/>
          <w:szCs w:val="24"/>
        </w:rPr>
      </w:pPr>
      <w:r w:rsidRPr="00A217FD">
        <w:rPr>
          <w:sz w:val="24"/>
          <w:szCs w:val="24"/>
        </w:rPr>
        <w:t>„Tematyczne Rady</w:t>
      </w:r>
      <w:r w:rsidRPr="00A217FD">
        <w:rPr>
          <w:spacing w:val="-9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szkoleniowe    </w:t>
      </w:r>
      <w:r w:rsidRPr="00A217FD">
        <w:rPr>
          <w:spacing w:val="27"/>
          <w:sz w:val="24"/>
          <w:szCs w:val="24"/>
        </w:rPr>
        <w:t xml:space="preserve"> </w:t>
      </w:r>
      <w:r w:rsidRPr="00A217FD">
        <w:rPr>
          <w:sz w:val="24"/>
          <w:szCs w:val="24"/>
        </w:rPr>
        <w:t>( wg potrzeb)</w:t>
      </w:r>
      <w:r w:rsidR="00584E21">
        <w:rPr>
          <w:sz w:val="24"/>
          <w:szCs w:val="24"/>
        </w:rPr>
        <w:t>”</w:t>
      </w:r>
    </w:p>
    <w:p w14:paraId="19E3AC0B" w14:textId="19977552" w:rsidR="00326AA9" w:rsidRPr="00A217FD" w:rsidRDefault="00326AA9">
      <w:pPr>
        <w:pStyle w:val="TableParagraph"/>
        <w:numPr>
          <w:ilvl w:val="0"/>
          <w:numId w:val="4"/>
        </w:numPr>
        <w:tabs>
          <w:tab w:val="left" w:pos="470"/>
          <w:tab w:val="left" w:pos="471"/>
        </w:tabs>
        <w:spacing w:before="1" w:line="360" w:lineRule="auto"/>
        <w:ind w:right="387" w:firstLine="0"/>
        <w:rPr>
          <w:sz w:val="24"/>
          <w:szCs w:val="24"/>
        </w:rPr>
      </w:pPr>
      <w:r w:rsidRPr="00A217FD">
        <w:rPr>
          <w:sz w:val="24"/>
          <w:szCs w:val="24"/>
        </w:rPr>
        <w:t>Objęcie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opieką</w:t>
      </w:r>
      <w:r w:rsidRPr="00A217FD">
        <w:rPr>
          <w:spacing w:val="-12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pedagoga szkolnego i pedagoga specjalnego uczniów </w:t>
      </w:r>
      <w:r w:rsidRPr="00A217FD">
        <w:rPr>
          <w:spacing w:val="-2"/>
          <w:sz w:val="24"/>
          <w:szCs w:val="24"/>
        </w:rPr>
        <w:t xml:space="preserve">przejawiających </w:t>
      </w:r>
      <w:r w:rsidRPr="00A217FD">
        <w:rPr>
          <w:sz w:val="24"/>
          <w:szCs w:val="24"/>
        </w:rPr>
        <w:t>trudne zachowania. Uczenie sposobów pokonywania  własnych słabości i budowanie świadomości mocnych i słabych stron”.</w:t>
      </w:r>
    </w:p>
    <w:p w14:paraId="07D3288C" w14:textId="0F8243C1" w:rsidR="00326AA9" w:rsidRPr="00A217FD" w:rsidRDefault="00326AA9" w:rsidP="00326AA9">
      <w:pPr>
        <w:pStyle w:val="TableParagraph"/>
        <w:tabs>
          <w:tab w:val="left" w:pos="470"/>
          <w:tab w:val="left" w:pos="471"/>
        </w:tabs>
        <w:spacing w:before="1" w:line="360" w:lineRule="auto"/>
        <w:ind w:right="387"/>
        <w:rPr>
          <w:bCs/>
          <w:sz w:val="24"/>
          <w:szCs w:val="24"/>
        </w:rPr>
      </w:pPr>
    </w:p>
    <w:p w14:paraId="221FACC6" w14:textId="2A2997E7" w:rsidR="00326AA9" w:rsidRPr="00A217FD" w:rsidRDefault="00326AA9">
      <w:pPr>
        <w:pStyle w:val="Akapitzlist"/>
        <w:numPr>
          <w:ilvl w:val="0"/>
          <w:numId w:val="3"/>
        </w:numPr>
        <w:spacing w:line="360" w:lineRule="auto"/>
        <w:ind w:left="567" w:hanging="425"/>
        <w:rPr>
          <w:b/>
          <w:sz w:val="24"/>
          <w:szCs w:val="24"/>
        </w:rPr>
      </w:pPr>
      <w:r w:rsidRPr="00A217FD">
        <w:rPr>
          <w:b/>
          <w:sz w:val="24"/>
          <w:szCs w:val="24"/>
        </w:rPr>
        <w:t>Kultura</w:t>
      </w:r>
      <w:r w:rsidRPr="00A217FD">
        <w:rPr>
          <w:b/>
          <w:spacing w:val="-9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–</w:t>
      </w:r>
      <w:r w:rsidRPr="00A217FD">
        <w:rPr>
          <w:b/>
          <w:spacing w:val="-5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wartości,</w:t>
      </w:r>
      <w:r w:rsidRPr="00A217FD">
        <w:rPr>
          <w:b/>
          <w:spacing w:val="-3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>normy,</w:t>
      </w:r>
      <w:r w:rsidRPr="00A217FD">
        <w:rPr>
          <w:b/>
          <w:spacing w:val="-4"/>
          <w:sz w:val="24"/>
          <w:szCs w:val="24"/>
        </w:rPr>
        <w:t xml:space="preserve"> </w:t>
      </w:r>
      <w:r w:rsidRPr="00A217FD">
        <w:rPr>
          <w:b/>
          <w:sz w:val="24"/>
          <w:szCs w:val="24"/>
        </w:rPr>
        <w:t xml:space="preserve">wzory </w:t>
      </w:r>
      <w:proofErr w:type="spellStart"/>
      <w:r w:rsidRPr="00A217FD">
        <w:rPr>
          <w:b/>
          <w:spacing w:val="-2"/>
          <w:sz w:val="24"/>
          <w:szCs w:val="24"/>
        </w:rPr>
        <w:t>zachowań</w:t>
      </w:r>
      <w:proofErr w:type="spellEnd"/>
    </w:p>
    <w:p w14:paraId="18B538E9" w14:textId="7EEED8F3" w:rsidR="00326AA9" w:rsidRPr="00A217FD" w:rsidRDefault="00326AA9" w:rsidP="00326AA9">
      <w:pPr>
        <w:tabs>
          <w:tab w:val="left" w:pos="1257"/>
        </w:tabs>
        <w:spacing w:line="360" w:lineRule="auto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Cs/>
          <w:spacing w:val="-2"/>
          <w:sz w:val="24"/>
          <w:szCs w:val="24"/>
        </w:rPr>
        <w:t>W treści celów dopisano</w:t>
      </w: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>:</w:t>
      </w:r>
    </w:p>
    <w:p w14:paraId="31A9DF03" w14:textId="36609772" w:rsidR="00326AA9" w:rsidRPr="00A217FD" w:rsidRDefault="00326AA9" w:rsidP="00326AA9">
      <w:pPr>
        <w:tabs>
          <w:tab w:val="left" w:pos="1257"/>
        </w:tabs>
        <w:spacing w:line="360" w:lineRule="auto"/>
        <w:rPr>
          <w:rFonts w:ascii="Times New Roman" w:hAnsi="Times New Roman" w:cs="Times New Roman"/>
          <w:spacing w:val="-2"/>
          <w:sz w:val="24"/>
          <w:szCs w:val="24"/>
        </w:rPr>
      </w:pPr>
      <w:r w:rsidRPr="00A217FD">
        <w:rPr>
          <w:rFonts w:ascii="Times New Roman" w:hAnsi="Times New Roman" w:cs="Times New Roman"/>
          <w:b/>
          <w:spacing w:val="-2"/>
          <w:sz w:val="24"/>
          <w:szCs w:val="24"/>
        </w:rPr>
        <w:t>„</w:t>
      </w:r>
      <w:r w:rsidRPr="00A217FD">
        <w:rPr>
          <w:rFonts w:ascii="Times New Roman" w:hAnsi="Times New Roman" w:cs="Times New Roman"/>
          <w:sz w:val="24"/>
          <w:szCs w:val="24"/>
        </w:rPr>
        <w:t>1.</w:t>
      </w:r>
      <w:r w:rsidRPr="00A21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z w:val="24"/>
          <w:szCs w:val="24"/>
        </w:rPr>
        <w:t>Propagowanie</w:t>
      </w:r>
      <w:r w:rsidRPr="00A217FD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z w:val="24"/>
          <w:szCs w:val="24"/>
        </w:rPr>
        <w:t>wzorców</w:t>
      </w:r>
      <w:r w:rsidRPr="00A217FD">
        <w:rPr>
          <w:rFonts w:ascii="Times New Roman" w:hAnsi="Times New Roman" w:cs="Times New Roman"/>
          <w:spacing w:val="-13"/>
          <w:sz w:val="24"/>
          <w:szCs w:val="24"/>
        </w:rPr>
        <w:t xml:space="preserve"> </w:t>
      </w:r>
      <w:r w:rsidRPr="00A217FD">
        <w:rPr>
          <w:rFonts w:ascii="Times New Roman" w:hAnsi="Times New Roman" w:cs="Times New Roman"/>
          <w:sz w:val="24"/>
          <w:szCs w:val="24"/>
        </w:rPr>
        <w:t xml:space="preserve">dobrego </w:t>
      </w:r>
      <w:r w:rsidRPr="00A217FD">
        <w:rPr>
          <w:rFonts w:ascii="Times New Roman" w:hAnsi="Times New Roman" w:cs="Times New Roman"/>
          <w:spacing w:val="-2"/>
          <w:sz w:val="24"/>
          <w:szCs w:val="24"/>
        </w:rPr>
        <w:t>wychowania w nowym środowisku”</w:t>
      </w:r>
    </w:p>
    <w:p w14:paraId="0CC29F54" w14:textId="1AABEB2B" w:rsidR="00326AA9" w:rsidRPr="00A217FD" w:rsidRDefault="00584E21" w:rsidP="00326AA9">
      <w:pPr>
        <w:pStyle w:val="TableParagraph"/>
        <w:spacing w:line="360" w:lineRule="auto"/>
        <w:ind w:right="193"/>
        <w:rPr>
          <w:spacing w:val="-2"/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 w:rsidR="00326AA9" w:rsidRPr="00A217FD">
        <w:rPr>
          <w:sz w:val="24"/>
          <w:szCs w:val="24"/>
        </w:rPr>
        <w:t xml:space="preserve">2. Ukazywanie odpowiednich  </w:t>
      </w:r>
      <w:proofErr w:type="spellStart"/>
      <w:r w:rsidR="00326AA9" w:rsidRPr="00A217FD">
        <w:rPr>
          <w:sz w:val="24"/>
          <w:szCs w:val="24"/>
        </w:rPr>
        <w:t>zachowań</w:t>
      </w:r>
      <w:proofErr w:type="spellEnd"/>
      <w:r w:rsidR="00326AA9" w:rsidRPr="00A217FD">
        <w:rPr>
          <w:sz w:val="24"/>
          <w:szCs w:val="24"/>
        </w:rPr>
        <w:t xml:space="preserve"> i tolerancji wobec drugiego człowieka, podnoszenie kultury słowa i eliminowanie</w:t>
      </w:r>
      <w:r w:rsidR="00326AA9" w:rsidRPr="00A217FD">
        <w:rPr>
          <w:spacing w:val="-13"/>
          <w:sz w:val="24"/>
          <w:szCs w:val="24"/>
        </w:rPr>
        <w:t xml:space="preserve"> </w:t>
      </w:r>
      <w:r w:rsidR="00326AA9" w:rsidRPr="00A217FD">
        <w:rPr>
          <w:sz w:val="24"/>
          <w:szCs w:val="24"/>
        </w:rPr>
        <w:t>wulgaryzmów</w:t>
      </w:r>
      <w:r w:rsidR="00326AA9" w:rsidRPr="00A217FD">
        <w:rPr>
          <w:spacing w:val="-12"/>
          <w:sz w:val="24"/>
          <w:szCs w:val="24"/>
        </w:rPr>
        <w:t xml:space="preserve"> </w:t>
      </w:r>
      <w:r w:rsidR="00326AA9" w:rsidRPr="00A217FD">
        <w:rPr>
          <w:sz w:val="24"/>
          <w:szCs w:val="24"/>
        </w:rPr>
        <w:t>ze</w:t>
      </w:r>
      <w:r w:rsidR="00326AA9" w:rsidRPr="00A217FD">
        <w:rPr>
          <w:spacing w:val="-12"/>
          <w:sz w:val="24"/>
          <w:szCs w:val="24"/>
        </w:rPr>
        <w:t xml:space="preserve"> </w:t>
      </w:r>
      <w:r w:rsidR="00326AA9" w:rsidRPr="00A217FD">
        <w:rPr>
          <w:sz w:val="24"/>
          <w:szCs w:val="24"/>
        </w:rPr>
        <w:t xml:space="preserve">słownika </w:t>
      </w:r>
      <w:r w:rsidR="00326AA9" w:rsidRPr="00A217FD">
        <w:rPr>
          <w:spacing w:val="-2"/>
          <w:sz w:val="24"/>
          <w:szCs w:val="24"/>
        </w:rPr>
        <w:t>ucznia.</w:t>
      </w:r>
      <w:r>
        <w:rPr>
          <w:spacing w:val="-2"/>
          <w:sz w:val="24"/>
          <w:szCs w:val="24"/>
        </w:rPr>
        <w:t>”</w:t>
      </w:r>
    </w:p>
    <w:p w14:paraId="496347E5" w14:textId="586674C0" w:rsidR="00326AA9" w:rsidRPr="00A217FD" w:rsidRDefault="00584E21" w:rsidP="00326AA9">
      <w:pPr>
        <w:pStyle w:val="TableParagraph"/>
        <w:spacing w:line="360" w:lineRule="auto"/>
        <w:ind w:right="193"/>
        <w:rPr>
          <w:sz w:val="24"/>
          <w:szCs w:val="24"/>
        </w:rPr>
      </w:pPr>
      <w:r>
        <w:rPr>
          <w:sz w:val="24"/>
          <w:szCs w:val="24"/>
        </w:rPr>
        <w:t>„</w:t>
      </w:r>
      <w:r w:rsidR="00326AA9" w:rsidRPr="00A217FD">
        <w:rPr>
          <w:sz w:val="24"/>
          <w:szCs w:val="24"/>
        </w:rPr>
        <w:t>3. Wykorzystanie możliwości życia kulturalnego w związku ze zmianą lokalizacji szkoły.</w:t>
      </w:r>
    </w:p>
    <w:p w14:paraId="059D9DF0" w14:textId="36BF3384" w:rsidR="00326AA9" w:rsidRPr="00A217FD" w:rsidRDefault="00326AA9" w:rsidP="00326AA9">
      <w:pPr>
        <w:pStyle w:val="TableParagraph"/>
        <w:spacing w:line="360" w:lineRule="auto"/>
        <w:ind w:right="193"/>
        <w:rPr>
          <w:sz w:val="24"/>
          <w:szCs w:val="24"/>
        </w:rPr>
      </w:pPr>
      <w:r w:rsidRPr="00A217FD">
        <w:rPr>
          <w:sz w:val="24"/>
          <w:szCs w:val="24"/>
        </w:rPr>
        <w:t xml:space="preserve">Kształtowanie </w:t>
      </w:r>
      <w:r w:rsidRPr="00A217FD">
        <w:rPr>
          <w:spacing w:val="-12"/>
          <w:sz w:val="24"/>
          <w:szCs w:val="24"/>
        </w:rPr>
        <w:t xml:space="preserve"> </w:t>
      </w:r>
      <w:r w:rsidRPr="00A217FD">
        <w:rPr>
          <w:sz w:val="24"/>
          <w:szCs w:val="24"/>
        </w:rPr>
        <w:t>pozytywnych, proekologicznych</w:t>
      </w:r>
      <w:r w:rsidRPr="00A217FD">
        <w:rPr>
          <w:spacing w:val="-6"/>
          <w:sz w:val="24"/>
          <w:szCs w:val="24"/>
        </w:rPr>
        <w:t xml:space="preserve"> </w:t>
      </w:r>
      <w:proofErr w:type="spellStart"/>
      <w:r w:rsidRPr="00A217FD">
        <w:rPr>
          <w:sz w:val="24"/>
          <w:szCs w:val="24"/>
        </w:rPr>
        <w:t>zachowań</w:t>
      </w:r>
      <w:proofErr w:type="spellEnd"/>
      <w:r w:rsidRPr="00A217FD">
        <w:rPr>
          <w:spacing w:val="-10"/>
          <w:sz w:val="24"/>
          <w:szCs w:val="24"/>
        </w:rPr>
        <w:t xml:space="preserve"> </w:t>
      </w:r>
      <w:r w:rsidRPr="00A217FD">
        <w:rPr>
          <w:sz w:val="24"/>
          <w:szCs w:val="24"/>
        </w:rPr>
        <w:t>i szacunku do przyrody.”</w:t>
      </w:r>
    </w:p>
    <w:p w14:paraId="04C8DBD9" w14:textId="28A6D2C6" w:rsidR="00326AA9" w:rsidRPr="00A217FD" w:rsidRDefault="00326AA9" w:rsidP="00326AA9">
      <w:pPr>
        <w:pStyle w:val="TableParagraph"/>
        <w:spacing w:line="360" w:lineRule="auto"/>
        <w:ind w:right="193"/>
        <w:rPr>
          <w:sz w:val="24"/>
          <w:szCs w:val="24"/>
        </w:rPr>
      </w:pPr>
    </w:p>
    <w:p w14:paraId="22F0BF96" w14:textId="3BA377FA" w:rsidR="00326AA9" w:rsidRPr="00A217FD" w:rsidRDefault="00326AA9" w:rsidP="00326AA9">
      <w:pPr>
        <w:pStyle w:val="TableParagraph"/>
        <w:spacing w:line="360" w:lineRule="auto"/>
        <w:ind w:right="193"/>
        <w:rPr>
          <w:sz w:val="24"/>
          <w:szCs w:val="24"/>
        </w:rPr>
      </w:pPr>
      <w:r w:rsidRPr="00A217FD">
        <w:rPr>
          <w:sz w:val="24"/>
          <w:szCs w:val="24"/>
        </w:rPr>
        <w:t xml:space="preserve">W formach realizacji dopisano: </w:t>
      </w:r>
    </w:p>
    <w:p w14:paraId="093E9315" w14:textId="77777777" w:rsidR="00326AA9" w:rsidRPr="00A217FD" w:rsidRDefault="00326AA9" w:rsidP="00326AA9">
      <w:pPr>
        <w:pStyle w:val="TableParagraph"/>
        <w:spacing w:line="360" w:lineRule="auto"/>
        <w:ind w:right="193"/>
        <w:rPr>
          <w:sz w:val="24"/>
          <w:szCs w:val="24"/>
        </w:rPr>
      </w:pPr>
    </w:p>
    <w:p w14:paraId="69175A11" w14:textId="08689C34" w:rsidR="00326AA9" w:rsidRPr="00A217FD" w:rsidRDefault="00326AA9" w:rsidP="00326AA9">
      <w:pPr>
        <w:pStyle w:val="TableParagraph"/>
        <w:spacing w:line="360" w:lineRule="auto"/>
        <w:ind w:right="193"/>
        <w:rPr>
          <w:sz w:val="24"/>
          <w:szCs w:val="24"/>
        </w:rPr>
      </w:pPr>
      <w:r w:rsidRPr="00A217FD">
        <w:rPr>
          <w:sz w:val="24"/>
          <w:szCs w:val="24"/>
        </w:rPr>
        <w:t>„Gminny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Turniej</w:t>
      </w:r>
      <w:r w:rsidRPr="00A217FD">
        <w:rPr>
          <w:spacing w:val="-12"/>
          <w:sz w:val="24"/>
          <w:szCs w:val="24"/>
        </w:rPr>
        <w:t xml:space="preserve"> </w:t>
      </w:r>
      <w:r w:rsidRPr="00A217FD">
        <w:rPr>
          <w:sz w:val="24"/>
          <w:szCs w:val="24"/>
        </w:rPr>
        <w:t>Średniowieczny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o berło Św. Jadwigi (zgodnie z możliwościami organizacyjnymi)”.</w:t>
      </w:r>
    </w:p>
    <w:p w14:paraId="303D3C33" w14:textId="77777777" w:rsidR="00326AA9" w:rsidRPr="00A217FD" w:rsidRDefault="00326AA9" w:rsidP="00326AA9">
      <w:pPr>
        <w:pStyle w:val="TableParagraph"/>
        <w:spacing w:line="360" w:lineRule="auto"/>
        <w:ind w:right="193"/>
        <w:rPr>
          <w:sz w:val="24"/>
          <w:szCs w:val="24"/>
        </w:rPr>
      </w:pPr>
    </w:p>
    <w:p w14:paraId="670D9114" w14:textId="4157FD3F" w:rsidR="00326AA9" w:rsidRPr="00A217FD" w:rsidRDefault="00326AA9" w:rsidP="00326AA9">
      <w:pPr>
        <w:pStyle w:val="TableParagraph"/>
        <w:tabs>
          <w:tab w:val="left" w:pos="464"/>
          <w:tab w:val="left" w:pos="465"/>
        </w:tabs>
        <w:spacing w:line="360" w:lineRule="auto"/>
        <w:ind w:right="537"/>
        <w:rPr>
          <w:sz w:val="24"/>
          <w:szCs w:val="24"/>
        </w:rPr>
      </w:pPr>
      <w:r w:rsidRPr="00A217FD">
        <w:rPr>
          <w:sz w:val="24"/>
          <w:szCs w:val="24"/>
        </w:rPr>
        <w:t>„Wzrost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wiedzy</w:t>
      </w:r>
      <w:r w:rsidRPr="00A217FD">
        <w:rPr>
          <w:spacing w:val="-12"/>
          <w:sz w:val="24"/>
          <w:szCs w:val="24"/>
        </w:rPr>
        <w:t xml:space="preserve"> </w:t>
      </w:r>
      <w:r w:rsidRPr="00A217FD">
        <w:rPr>
          <w:sz w:val="24"/>
          <w:szCs w:val="24"/>
        </w:rPr>
        <w:t>i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świadomości uczniów i rodziców na temat </w:t>
      </w:r>
      <w:r w:rsidRPr="00A217FD">
        <w:rPr>
          <w:spacing w:val="-2"/>
          <w:sz w:val="24"/>
          <w:szCs w:val="24"/>
        </w:rPr>
        <w:t>zasad kultury</w:t>
      </w:r>
    </w:p>
    <w:p w14:paraId="0E838D00" w14:textId="77777777" w:rsidR="00326AA9" w:rsidRPr="00A217FD" w:rsidRDefault="00326AA9">
      <w:pPr>
        <w:pStyle w:val="TableParagraph"/>
        <w:numPr>
          <w:ilvl w:val="0"/>
          <w:numId w:val="6"/>
        </w:numPr>
        <w:tabs>
          <w:tab w:val="left" w:pos="225"/>
        </w:tabs>
        <w:spacing w:line="360" w:lineRule="auto"/>
        <w:ind w:left="224" w:hanging="121"/>
        <w:rPr>
          <w:sz w:val="24"/>
          <w:szCs w:val="24"/>
        </w:rPr>
      </w:pPr>
      <w:r w:rsidRPr="00A217FD">
        <w:rPr>
          <w:spacing w:val="-2"/>
          <w:sz w:val="24"/>
          <w:szCs w:val="24"/>
        </w:rPr>
        <w:t>pedagogizacja</w:t>
      </w:r>
      <w:r w:rsidRPr="00A217FD">
        <w:rPr>
          <w:spacing w:val="9"/>
          <w:sz w:val="24"/>
          <w:szCs w:val="24"/>
        </w:rPr>
        <w:t xml:space="preserve"> </w:t>
      </w:r>
      <w:r w:rsidRPr="00A217FD">
        <w:rPr>
          <w:spacing w:val="-2"/>
          <w:sz w:val="24"/>
          <w:szCs w:val="24"/>
        </w:rPr>
        <w:t>rodziców,</w:t>
      </w:r>
    </w:p>
    <w:p w14:paraId="67C4FF95" w14:textId="77777777" w:rsidR="00326AA9" w:rsidRPr="00A217FD" w:rsidRDefault="00326AA9">
      <w:pPr>
        <w:pStyle w:val="TableParagraph"/>
        <w:numPr>
          <w:ilvl w:val="0"/>
          <w:numId w:val="6"/>
        </w:numPr>
        <w:tabs>
          <w:tab w:val="left" w:pos="225"/>
        </w:tabs>
        <w:spacing w:line="360" w:lineRule="auto"/>
        <w:ind w:right="408" w:firstLine="0"/>
        <w:rPr>
          <w:sz w:val="24"/>
          <w:szCs w:val="24"/>
        </w:rPr>
      </w:pPr>
      <w:r w:rsidRPr="00A217FD">
        <w:rPr>
          <w:sz w:val="24"/>
          <w:szCs w:val="24"/>
        </w:rPr>
        <w:t>lekcje</w:t>
      </w: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wychowawcze</w:t>
      </w:r>
      <w:r w:rsidRPr="00A217FD">
        <w:rPr>
          <w:spacing w:val="-12"/>
          <w:sz w:val="24"/>
          <w:szCs w:val="24"/>
        </w:rPr>
        <w:t>, pogadanki</w:t>
      </w:r>
    </w:p>
    <w:p w14:paraId="0B8DD505" w14:textId="77777777" w:rsidR="00326AA9" w:rsidRPr="00A217FD" w:rsidRDefault="00326AA9" w:rsidP="00326AA9">
      <w:pPr>
        <w:pStyle w:val="TableParagraph"/>
        <w:spacing w:line="360" w:lineRule="auto"/>
        <w:ind w:left="104" w:right="53"/>
        <w:rPr>
          <w:spacing w:val="-2"/>
          <w:sz w:val="24"/>
          <w:szCs w:val="24"/>
        </w:rPr>
      </w:pPr>
      <w:r w:rsidRPr="00A217FD">
        <w:rPr>
          <w:spacing w:val="-13"/>
          <w:sz w:val="24"/>
          <w:szCs w:val="24"/>
        </w:rPr>
        <w:t xml:space="preserve"> </w:t>
      </w:r>
      <w:r w:rsidRPr="00A217FD">
        <w:rPr>
          <w:sz w:val="24"/>
          <w:szCs w:val="24"/>
        </w:rPr>
        <w:t>o</w:t>
      </w:r>
      <w:r w:rsidRPr="00A217FD">
        <w:rPr>
          <w:spacing w:val="-12"/>
          <w:sz w:val="24"/>
          <w:szCs w:val="24"/>
        </w:rPr>
        <w:t xml:space="preserve"> </w:t>
      </w:r>
      <w:r w:rsidRPr="00A217FD">
        <w:rPr>
          <w:sz w:val="24"/>
          <w:szCs w:val="24"/>
        </w:rPr>
        <w:t>odpowiedzialności karnej</w:t>
      </w:r>
      <w:r w:rsidRPr="00A217FD">
        <w:rPr>
          <w:spacing w:val="-1"/>
          <w:sz w:val="24"/>
          <w:szCs w:val="24"/>
        </w:rPr>
        <w:t xml:space="preserve"> </w:t>
      </w:r>
      <w:r w:rsidRPr="00A217FD">
        <w:rPr>
          <w:sz w:val="24"/>
          <w:szCs w:val="24"/>
        </w:rPr>
        <w:t>za używanie</w:t>
      </w:r>
      <w:r w:rsidRPr="00A217FD">
        <w:rPr>
          <w:spacing w:val="-1"/>
          <w:sz w:val="24"/>
          <w:szCs w:val="24"/>
        </w:rPr>
        <w:t xml:space="preserve"> </w:t>
      </w:r>
      <w:r w:rsidRPr="00A217FD">
        <w:rPr>
          <w:sz w:val="24"/>
          <w:szCs w:val="24"/>
        </w:rPr>
        <w:t>wulgaryzmów w relacjach z innymi oraz</w:t>
      </w:r>
      <w:r w:rsidRPr="00A217FD">
        <w:rPr>
          <w:spacing w:val="-1"/>
          <w:sz w:val="24"/>
          <w:szCs w:val="24"/>
        </w:rPr>
        <w:t xml:space="preserve"> </w:t>
      </w:r>
      <w:r w:rsidRPr="00A217FD">
        <w:rPr>
          <w:sz w:val="24"/>
          <w:szCs w:val="24"/>
        </w:rPr>
        <w:t xml:space="preserve">na portalach </w:t>
      </w:r>
      <w:r w:rsidRPr="00A217FD">
        <w:rPr>
          <w:spacing w:val="-2"/>
          <w:sz w:val="24"/>
          <w:szCs w:val="24"/>
        </w:rPr>
        <w:t>społecznościowych.</w:t>
      </w:r>
    </w:p>
    <w:p w14:paraId="5B31C4C8" w14:textId="77777777" w:rsidR="00326AA9" w:rsidRPr="00A217FD" w:rsidRDefault="00326AA9" w:rsidP="00326AA9">
      <w:pPr>
        <w:pStyle w:val="TableParagraph"/>
        <w:spacing w:line="360" w:lineRule="auto"/>
        <w:ind w:left="104" w:right="53"/>
        <w:rPr>
          <w:spacing w:val="-2"/>
          <w:sz w:val="24"/>
          <w:szCs w:val="24"/>
        </w:rPr>
      </w:pPr>
      <w:r w:rsidRPr="00A217FD">
        <w:rPr>
          <w:spacing w:val="-2"/>
          <w:sz w:val="24"/>
          <w:szCs w:val="24"/>
        </w:rPr>
        <w:t>- zapobieganie etykietowaniu (zniesienie mundurków)</w:t>
      </w:r>
    </w:p>
    <w:p w14:paraId="0B99B1EE" w14:textId="07525482" w:rsidR="00326AA9" w:rsidRPr="00A217FD" w:rsidRDefault="00326AA9" w:rsidP="00326AA9">
      <w:pPr>
        <w:pStyle w:val="TableParagraph"/>
        <w:spacing w:line="360" w:lineRule="auto"/>
        <w:ind w:right="193"/>
        <w:rPr>
          <w:sz w:val="24"/>
          <w:szCs w:val="24"/>
        </w:rPr>
      </w:pPr>
      <w:r w:rsidRPr="00A217FD">
        <w:rPr>
          <w:sz w:val="24"/>
          <w:szCs w:val="24"/>
        </w:rPr>
        <w:t>- poszanowanie wspólnego dobra”.</w:t>
      </w:r>
    </w:p>
    <w:p w14:paraId="7C80BE2A" w14:textId="6D99D75E" w:rsidR="00326AA9" w:rsidRDefault="00326AA9" w:rsidP="00584E21">
      <w:pPr>
        <w:pStyle w:val="TableParagraph"/>
        <w:spacing w:line="360" w:lineRule="auto"/>
        <w:ind w:right="193"/>
        <w:rPr>
          <w:spacing w:val="-2"/>
          <w:sz w:val="24"/>
          <w:szCs w:val="24"/>
        </w:rPr>
      </w:pPr>
    </w:p>
    <w:p w14:paraId="6306B0B2" w14:textId="38EACAEB" w:rsidR="00AA65D2" w:rsidRPr="00AA65D2" w:rsidRDefault="00584E21" w:rsidP="00AA65D2">
      <w:pPr>
        <w:tabs>
          <w:tab w:val="left" w:pos="7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AA65D2">
        <w:rPr>
          <w:rFonts w:ascii="Times New Roman" w:hAnsi="Times New Roman" w:cs="Times New Roman"/>
          <w:sz w:val="24"/>
          <w:szCs w:val="24"/>
        </w:rPr>
        <w:t xml:space="preserve">Aneks </w:t>
      </w:r>
      <w:r w:rsidR="00AA65D2" w:rsidRPr="00AA65D2">
        <w:rPr>
          <w:rFonts w:ascii="Times New Roman" w:hAnsi="Times New Roman" w:cs="Times New Roman"/>
          <w:sz w:val="24"/>
          <w:szCs w:val="24"/>
        </w:rPr>
        <w:t xml:space="preserve">nr 2 </w:t>
      </w:r>
      <w:r w:rsidRPr="00AA65D2">
        <w:rPr>
          <w:rFonts w:ascii="Times New Roman" w:hAnsi="Times New Roman" w:cs="Times New Roman"/>
          <w:sz w:val="24"/>
          <w:szCs w:val="24"/>
        </w:rPr>
        <w:t>do Programu Wychowawczo-</w:t>
      </w:r>
      <w:r w:rsidR="00955E91" w:rsidRPr="00AA65D2">
        <w:rPr>
          <w:rFonts w:ascii="Times New Roman" w:hAnsi="Times New Roman" w:cs="Times New Roman"/>
          <w:sz w:val="24"/>
          <w:szCs w:val="24"/>
        </w:rPr>
        <w:t>Profilaktycz</w:t>
      </w:r>
      <w:r w:rsidRPr="00AA65D2">
        <w:rPr>
          <w:rFonts w:ascii="Times New Roman" w:hAnsi="Times New Roman" w:cs="Times New Roman"/>
          <w:sz w:val="24"/>
          <w:szCs w:val="24"/>
        </w:rPr>
        <w:t>nego</w:t>
      </w:r>
      <w:r w:rsidR="00AA65D2" w:rsidRPr="00AA65D2">
        <w:rPr>
          <w:rFonts w:ascii="Times New Roman" w:hAnsi="Times New Roman" w:cs="Times New Roman"/>
          <w:sz w:val="24"/>
          <w:szCs w:val="24"/>
        </w:rPr>
        <w:t xml:space="preserve"> </w:t>
      </w:r>
      <w:r w:rsidR="00AA65D2" w:rsidRPr="00AA65D2">
        <w:rPr>
          <w:rFonts w:ascii="Times New Roman" w:hAnsi="Times New Roman" w:cs="Times New Roman"/>
          <w:bCs/>
          <w:sz w:val="24"/>
          <w:szCs w:val="24"/>
        </w:rPr>
        <w:t>został uchwalony przez Radę Rodziców w porozumieniu z Radą Pedagogiczną Szkoły Podstawowej w Kornatce w dniu 26 września 2022 r.</w:t>
      </w:r>
    </w:p>
    <w:p w14:paraId="12B58B56" w14:textId="77777777" w:rsidR="00AA65D2" w:rsidRDefault="00AA65D2" w:rsidP="00AA65D2">
      <w:pPr>
        <w:jc w:val="both"/>
        <w:rPr>
          <w:rFonts w:cs="Calibri"/>
          <w:b/>
          <w:sz w:val="24"/>
          <w:szCs w:val="24"/>
        </w:rPr>
      </w:pPr>
    </w:p>
    <w:p w14:paraId="59AF2095" w14:textId="77777777" w:rsidR="00AA65D2" w:rsidRDefault="00AA65D2" w:rsidP="00AA65D2"/>
    <w:p w14:paraId="1077E7DD" w14:textId="77777777" w:rsidR="00AA65D2" w:rsidRDefault="00AA65D2" w:rsidP="00584E21">
      <w:pPr>
        <w:tabs>
          <w:tab w:val="left" w:pos="7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6B58EE95" w14:textId="77777777" w:rsidR="00584E21" w:rsidRPr="00584E21" w:rsidRDefault="00584E21" w:rsidP="00584E21">
      <w:pPr>
        <w:tabs>
          <w:tab w:val="left" w:pos="767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77AE33ED" w14:textId="77777777" w:rsidR="003E4F6E" w:rsidRDefault="003E4F6E" w:rsidP="00AA65D2">
      <w:pPr>
        <w:pStyle w:val="Akapitzlist"/>
        <w:tabs>
          <w:tab w:val="left" w:pos="1257"/>
        </w:tabs>
        <w:spacing w:line="360" w:lineRule="auto"/>
        <w:ind w:firstLine="0"/>
        <w:rPr>
          <w:bCs/>
          <w:sz w:val="24"/>
          <w:szCs w:val="24"/>
        </w:rPr>
      </w:pPr>
    </w:p>
    <w:p w14:paraId="51D35E74" w14:textId="77777777" w:rsidR="003E4F6E" w:rsidRDefault="003E4F6E" w:rsidP="003E4F6E">
      <w:pPr>
        <w:pStyle w:val="Akapitzlist"/>
        <w:tabs>
          <w:tab w:val="left" w:pos="1257"/>
        </w:tabs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bookmarkStart w:id="1" w:name="_GoBack"/>
      <w:bookmarkEnd w:id="1"/>
    </w:p>
    <w:p w14:paraId="5DB83DF6" w14:textId="77777777" w:rsidR="003E4F6E" w:rsidRDefault="003E4F6E" w:rsidP="003E4F6E">
      <w:pPr>
        <w:pStyle w:val="Akapitzlist"/>
        <w:tabs>
          <w:tab w:val="left" w:pos="1257"/>
        </w:tabs>
        <w:spacing w:line="360" w:lineRule="auto"/>
        <w:ind w:firstLine="0"/>
        <w:rPr>
          <w:bCs/>
          <w:sz w:val="24"/>
          <w:szCs w:val="24"/>
        </w:rPr>
      </w:pPr>
    </w:p>
    <w:p w14:paraId="710B06CD" w14:textId="59555305" w:rsidR="003E4F6E" w:rsidRDefault="003E4F6E" w:rsidP="003E4F6E">
      <w:pPr>
        <w:pStyle w:val="Akapitzlist"/>
        <w:tabs>
          <w:tab w:val="left" w:pos="1257"/>
        </w:tabs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Opracowanie:</w:t>
      </w:r>
    </w:p>
    <w:p w14:paraId="07E4C385" w14:textId="7DBFA7FD" w:rsidR="003E4F6E" w:rsidRDefault="003E4F6E" w:rsidP="003E4F6E">
      <w:pPr>
        <w:pStyle w:val="Akapitzlist"/>
        <w:tabs>
          <w:tab w:val="left" w:pos="1257"/>
        </w:tabs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Jasek Małgorzata</w:t>
      </w:r>
    </w:p>
    <w:p w14:paraId="110C0381" w14:textId="50ABC540" w:rsidR="003E4F6E" w:rsidRDefault="003E4F6E" w:rsidP="003E4F6E">
      <w:pPr>
        <w:pStyle w:val="Akapitzlist"/>
        <w:tabs>
          <w:tab w:val="left" w:pos="1257"/>
        </w:tabs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proofErr w:type="spellStart"/>
      <w:r>
        <w:rPr>
          <w:bCs/>
          <w:sz w:val="24"/>
          <w:szCs w:val="24"/>
        </w:rPr>
        <w:t>Klikuszewska</w:t>
      </w:r>
      <w:proofErr w:type="spellEnd"/>
      <w:r>
        <w:rPr>
          <w:bCs/>
          <w:sz w:val="24"/>
          <w:szCs w:val="24"/>
        </w:rPr>
        <w:t xml:space="preserve"> Jolanta</w:t>
      </w:r>
    </w:p>
    <w:p w14:paraId="336773F3" w14:textId="138D140A" w:rsidR="003E4F6E" w:rsidRDefault="003E4F6E" w:rsidP="003E4F6E">
      <w:pPr>
        <w:pStyle w:val="Akapitzlist"/>
        <w:tabs>
          <w:tab w:val="left" w:pos="1257"/>
        </w:tabs>
        <w:spacing w:line="360" w:lineRule="auto"/>
        <w:ind w:firstLine="0"/>
        <w:rPr>
          <w:bCs/>
          <w:sz w:val="24"/>
          <w:szCs w:val="24"/>
        </w:rPr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>Krawczyk Marzena</w:t>
      </w:r>
    </w:p>
    <w:p w14:paraId="06192A88" w14:textId="77777777" w:rsidR="003E4F6E" w:rsidRPr="00A217FD" w:rsidRDefault="003E4F6E" w:rsidP="003E4F6E">
      <w:pPr>
        <w:pStyle w:val="Akapitzlist"/>
        <w:tabs>
          <w:tab w:val="left" w:pos="1257"/>
        </w:tabs>
        <w:spacing w:line="360" w:lineRule="auto"/>
        <w:ind w:firstLine="0"/>
        <w:rPr>
          <w:bCs/>
          <w:sz w:val="24"/>
          <w:szCs w:val="24"/>
        </w:rPr>
      </w:pPr>
    </w:p>
    <w:sectPr w:rsidR="003E4F6E" w:rsidRPr="00A217FD" w:rsidSect="0088308F">
      <w:pgSz w:w="11910" w:h="16840"/>
      <w:pgMar w:top="851" w:right="570" w:bottom="567" w:left="880" w:header="0" w:footer="1056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AEF"/>
    <w:multiLevelType w:val="hybridMultilevel"/>
    <w:tmpl w:val="EC74BCA8"/>
    <w:lvl w:ilvl="0" w:tplc="2A7086BE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B5BC7E1C">
      <w:numFmt w:val="bullet"/>
      <w:lvlText w:val="•"/>
      <w:lvlJc w:val="left"/>
      <w:pPr>
        <w:ind w:left="430" w:hanging="120"/>
      </w:pPr>
      <w:rPr>
        <w:rFonts w:hint="default"/>
        <w:lang w:val="pl-PL" w:eastAsia="en-US" w:bidi="ar-SA"/>
      </w:rPr>
    </w:lvl>
    <w:lvl w:ilvl="2" w:tplc="5B067420">
      <w:numFmt w:val="bullet"/>
      <w:lvlText w:val="•"/>
      <w:lvlJc w:val="left"/>
      <w:pPr>
        <w:ind w:left="760" w:hanging="120"/>
      </w:pPr>
      <w:rPr>
        <w:rFonts w:hint="default"/>
        <w:lang w:val="pl-PL" w:eastAsia="en-US" w:bidi="ar-SA"/>
      </w:rPr>
    </w:lvl>
    <w:lvl w:ilvl="3" w:tplc="4A02C40C">
      <w:numFmt w:val="bullet"/>
      <w:lvlText w:val="•"/>
      <w:lvlJc w:val="left"/>
      <w:pPr>
        <w:ind w:left="1090" w:hanging="120"/>
      </w:pPr>
      <w:rPr>
        <w:rFonts w:hint="default"/>
        <w:lang w:val="pl-PL" w:eastAsia="en-US" w:bidi="ar-SA"/>
      </w:rPr>
    </w:lvl>
    <w:lvl w:ilvl="4" w:tplc="B8C29D4C">
      <w:numFmt w:val="bullet"/>
      <w:lvlText w:val="•"/>
      <w:lvlJc w:val="left"/>
      <w:pPr>
        <w:ind w:left="1420" w:hanging="120"/>
      </w:pPr>
      <w:rPr>
        <w:rFonts w:hint="default"/>
        <w:lang w:val="pl-PL" w:eastAsia="en-US" w:bidi="ar-SA"/>
      </w:rPr>
    </w:lvl>
    <w:lvl w:ilvl="5" w:tplc="FB7C8FDC">
      <w:numFmt w:val="bullet"/>
      <w:lvlText w:val="•"/>
      <w:lvlJc w:val="left"/>
      <w:pPr>
        <w:ind w:left="1750" w:hanging="120"/>
      </w:pPr>
      <w:rPr>
        <w:rFonts w:hint="default"/>
        <w:lang w:val="pl-PL" w:eastAsia="en-US" w:bidi="ar-SA"/>
      </w:rPr>
    </w:lvl>
    <w:lvl w:ilvl="6" w:tplc="6E8666D8">
      <w:numFmt w:val="bullet"/>
      <w:lvlText w:val="•"/>
      <w:lvlJc w:val="left"/>
      <w:pPr>
        <w:ind w:left="2080" w:hanging="120"/>
      </w:pPr>
      <w:rPr>
        <w:rFonts w:hint="default"/>
        <w:lang w:val="pl-PL" w:eastAsia="en-US" w:bidi="ar-SA"/>
      </w:rPr>
    </w:lvl>
    <w:lvl w:ilvl="7" w:tplc="E64EF428">
      <w:numFmt w:val="bullet"/>
      <w:lvlText w:val="•"/>
      <w:lvlJc w:val="left"/>
      <w:pPr>
        <w:ind w:left="2410" w:hanging="120"/>
      </w:pPr>
      <w:rPr>
        <w:rFonts w:hint="default"/>
        <w:lang w:val="pl-PL" w:eastAsia="en-US" w:bidi="ar-SA"/>
      </w:rPr>
    </w:lvl>
    <w:lvl w:ilvl="8" w:tplc="2DD0E108">
      <w:numFmt w:val="bullet"/>
      <w:lvlText w:val="•"/>
      <w:lvlJc w:val="left"/>
      <w:pPr>
        <w:ind w:left="2740" w:hanging="120"/>
      </w:pPr>
      <w:rPr>
        <w:rFonts w:hint="default"/>
        <w:lang w:val="pl-PL" w:eastAsia="en-US" w:bidi="ar-SA"/>
      </w:rPr>
    </w:lvl>
  </w:abstractNum>
  <w:abstractNum w:abstractNumId="1" w15:restartNumberingAfterBreak="0">
    <w:nsid w:val="0CEE2DAE"/>
    <w:multiLevelType w:val="hybridMultilevel"/>
    <w:tmpl w:val="401E1D08"/>
    <w:lvl w:ilvl="0" w:tplc="02D040DA">
      <w:numFmt w:val="bullet"/>
      <w:lvlText w:val=""/>
      <w:lvlJc w:val="left"/>
      <w:pPr>
        <w:ind w:left="11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70B8CC72">
      <w:numFmt w:val="bullet"/>
      <w:lvlText w:val="•"/>
      <w:lvlJc w:val="left"/>
      <w:pPr>
        <w:ind w:left="449" w:hanging="360"/>
      </w:pPr>
      <w:rPr>
        <w:rFonts w:hint="default"/>
        <w:lang w:val="pl-PL" w:eastAsia="en-US" w:bidi="ar-SA"/>
      </w:rPr>
    </w:lvl>
    <w:lvl w:ilvl="2" w:tplc="AF5042A0">
      <w:numFmt w:val="bullet"/>
      <w:lvlText w:val="•"/>
      <w:lvlJc w:val="left"/>
      <w:pPr>
        <w:ind w:left="778" w:hanging="360"/>
      </w:pPr>
      <w:rPr>
        <w:rFonts w:hint="default"/>
        <w:lang w:val="pl-PL" w:eastAsia="en-US" w:bidi="ar-SA"/>
      </w:rPr>
    </w:lvl>
    <w:lvl w:ilvl="3" w:tplc="66EA750A">
      <w:numFmt w:val="bullet"/>
      <w:lvlText w:val="•"/>
      <w:lvlJc w:val="left"/>
      <w:pPr>
        <w:ind w:left="1108" w:hanging="360"/>
      </w:pPr>
      <w:rPr>
        <w:rFonts w:hint="default"/>
        <w:lang w:val="pl-PL" w:eastAsia="en-US" w:bidi="ar-SA"/>
      </w:rPr>
    </w:lvl>
    <w:lvl w:ilvl="4" w:tplc="8286AC4A">
      <w:numFmt w:val="bullet"/>
      <w:lvlText w:val="•"/>
      <w:lvlJc w:val="left"/>
      <w:pPr>
        <w:ind w:left="1437" w:hanging="360"/>
      </w:pPr>
      <w:rPr>
        <w:rFonts w:hint="default"/>
        <w:lang w:val="pl-PL" w:eastAsia="en-US" w:bidi="ar-SA"/>
      </w:rPr>
    </w:lvl>
    <w:lvl w:ilvl="5" w:tplc="2676E4F6">
      <w:numFmt w:val="bullet"/>
      <w:lvlText w:val="•"/>
      <w:lvlJc w:val="left"/>
      <w:pPr>
        <w:ind w:left="1767" w:hanging="360"/>
      </w:pPr>
      <w:rPr>
        <w:rFonts w:hint="default"/>
        <w:lang w:val="pl-PL" w:eastAsia="en-US" w:bidi="ar-SA"/>
      </w:rPr>
    </w:lvl>
    <w:lvl w:ilvl="6" w:tplc="3A449422">
      <w:numFmt w:val="bullet"/>
      <w:lvlText w:val="•"/>
      <w:lvlJc w:val="left"/>
      <w:pPr>
        <w:ind w:left="2096" w:hanging="360"/>
      </w:pPr>
      <w:rPr>
        <w:rFonts w:hint="default"/>
        <w:lang w:val="pl-PL" w:eastAsia="en-US" w:bidi="ar-SA"/>
      </w:rPr>
    </w:lvl>
    <w:lvl w:ilvl="7" w:tplc="4DE2464E">
      <w:numFmt w:val="bullet"/>
      <w:lvlText w:val="•"/>
      <w:lvlJc w:val="left"/>
      <w:pPr>
        <w:ind w:left="2425" w:hanging="360"/>
      </w:pPr>
      <w:rPr>
        <w:rFonts w:hint="default"/>
        <w:lang w:val="pl-PL" w:eastAsia="en-US" w:bidi="ar-SA"/>
      </w:rPr>
    </w:lvl>
    <w:lvl w:ilvl="8" w:tplc="6BFC0190">
      <w:numFmt w:val="bullet"/>
      <w:lvlText w:val="•"/>
      <w:lvlJc w:val="left"/>
      <w:pPr>
        <w:ind w:left="2755" w:hanging="360"/>
      </w:pPr>
      <w:rPr>
        <w:rFonts w:hint="default"/>
        <w:lang w:val="pl-PL" w:eastAsia="en-US" w:bidi="ar-SA"/>
      </w:rPr>
    </w:lvl>
  </w:abstractNum>
  <w:abstractNum w:abstractNumId="2" w15:restartNumberingAfterBreak="0">
    <w:nsid w:val="17BB09D6"/>
    <w:multiLevelType w:val="hybridMultilevel"/>
    <w:tmpl w:val="EB50FFD6"/>
    <w:lvl w:ilvl="0" w:tplc="BFFC9C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  <w:sz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400193"/>
    <w:multiLevelType w:val="hybridMultilevel"/>
    <w:tmpl w:val="346EF0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DA6047"/>
    <w:multiLevelType w:val="multilevel"/>
    <w:tmpl w:val="BA84C8F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FA662C9"/>
    <w:multiLevelType w:val="hybridMultilevel"/>
    <w:tmpl w:val="D7464782"/>
    <w:lvl w:ilvl="0" w:tplc="8A44B7E0">
      <w:numFmt w:val="bullet"/>
      <w:lvlText w:val=""/>
      <w:lvlJc w:val="left"/>
      <w:pPr>
        <w:ind w:left="471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C318E6DA">
      <w:numFmt w:val="bullet"/>
      <w:lvlText w:val="•"/>
      <w:lvlJc w:val="left"/>
      <w:pPr>
        <w:ind w:left="813" w:hanging="360"/>
      </w:pPr>
      <w:rPr>
        <w:rFonts w:hint="default"/>
        <w:lang w:val="pl-PL" w:eastAsia="en-US" w:bidi="ar-SA"/>
      </w:rPr>
    </w:lvl>
    <w:lvl w:ilvl="2" w:tplc="B9403CFA">
      <w:numFmt w:val="bullet"/>
      <w:lvlText w:val="•"/>
      <w:lvlJc w:val="left"/>
      <w:pPr>
        <w:ind w:left="1147" w:hanging="360"/>
      </w:pPr>
      <w:rPr>
        <w:rFonts w:hint="default"/>
        <w:lang w:val="pl-PL" w:eastAsia="en-US" w:bidi="ar-SA"/>
      </w:rPr>
    </w:lvl>
    <w:lvl w:ilvl="3" w:tplc="AAA04898">
      <w:numFmt w:val="bullet"/>
      <w:lvlText w:val="•"/>
      <w:lvlJc w:val="left"/>
      <w:pPr>
        <w:ind w:left="1481" w:hanging="360"/>
      </w:pPr>
      <w:rPr>
        <w:rFonts w:hint="default"/>
        <w:lang w:val="pl-PL" w:eastAsia="en-US" w:bidi="ar-SA"/>
      </w:rPr>
    </w:lvl>
    <w:lvl w:ilvl="4" w:tplc="7302A8B8">
      <w:numFmt w:val="bullet"/>
      <w:lvlText w:val="•"/>
      <w:lvlJc w:val="left"/>
      <w:pPr>
        <w:ind w:left="1815" w:hanging="360"/>
      </w:pPr>
      <w:rPr>
        <w:rFonts w:hint="default"/>
        <w:lang w:val="pl-PL" w:eastAsia="en-US" w:bidi="ar-SA"/>
      </w:rPr>
    </w:lvl>
    <w:lvl w:ilvl="5" w:tplc="21F06BA0">
      <w:numFmt w:val="bullet"/>
      <w:lvlText w:val="•"/>
      <w:lvlJc w:val="left"/>
      <w:pPr>
        <w:ind w:left="2149" w:hanging="360"/>
      </w:pPr>
      <w:rPr>
        <w:rFonts w:hint="default"/>
        <w:lang w:val="pl-PL" w:eastAsia="en-US" w:bidi="ar-SA"/>
      </w:rPr>
    </w:lvl>
    <w:lvl w:ilvl="6" w:tplc="78AE070A">
      <w:numFmt w:val="bullet"/>
      <w:lvlText w:val="•"/>
      <w:lvlJc w:val="left"/>
      <w:pPr>
        <w:ind w:left="2482" w:hanging="360"/>
      </w:pPr>
      <w:rPr>
        <w:rFonts w:hint="default"/>
        <w:lang w:val="pl-PL" w:eastAsia="en-US" w:bidi="ar-SA"/>
      </w:rPr>
    </w:lvl>
    <w:lvl w:ilvl="7" w:tplc="72EEA2F4">
      <w:numFmt w:val="bullet"/>
      <w:lvlText w:val="•"/>
      <w:lvlJc w:val="left"/>
      <w:pPr>
        <w:ind w:left="2816" w:hanging="360"/>
      </w:pPr>
      <w:rPr>
        <w:rFonts w:hint="default"/>
        <w:lang w:val="pl-PL" w:eastAsia="en-US" w:bidi="ar-SA"/>
      </w:rPr>
    </w:lvl>
    <w:lvl w:ilvl="8" w:tplc="FF0E7E96">
      <w:numFmt w:val="bullet"/>
      <w:lvlText w:val="•"/>
      <w:lvlJc w:val="left"/>
      <w:pPr>
        <w:ind w:left="3150" w:hanging="360"/>
      </w:pPr>
      <w:rPr>
        <w:rFonts w:hint="default"/>
        <w:lang w:val="pl-PL" w:eastAsia="en-US" w:bidi="ar-SA"/>
      </w:rPr>
    </w:lvl>
  </w:abstractNum>
  <w:abstractNum w:abstractNumId="6" w15:restartNumberingAfterBreak="0">
    <w:nsid w:val="20D41950"/>
    <w:multiLevelType w:val="hybridMultilevel"/>
    <w:tmpl w:val="2A5459C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0A47"/>
    <w:multiLevelType w:val="hybridMultilevel"/>
    <w:tmpl w:val="10ECB48A"/>
    <w:lvl w:ilvl="0" w:tplc="81FC4298">
      <w:numFmt w:val="bullet"/>
      <w:lvlText w:val=""/>
      <w:lvlJc w:val="left"/>
      <w:pPr>
        <w:ind w:left="47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0"/>
        <w:szCs w:val="20"/>
        <w:lang w:val="pl-PL" w:eastAsia="en-US" w:bidi="ar-SA"/>
      </w:rPr>
    </w:lvl>
    <w:lvl w:ilvl="1" w:tplc="144271FE">
      <w:numFmt w:val="bullet"/>
      <w:lvlText w:val="•"/>
      <w:lvlJc w:val="left"/>
      <w:pPr>
        <w:ind w:left="773" w:hanging="360"/>
      </w:pPr>
      <w:rPr>
        <w:rFonts w:hint="default"/>
        <w:lang w:val="pl-PL" w:eastAsia="en-US" w:bidi="ar-SA"/>
      </w:rPr>
    </w:lvl>
    <w:lvl w:ilvl="2" w:tplc="7FBA930A">
      <w:numFmt w:val="bullet"/>
      <w:lvlText w:val="•"/>
      <w:lvlJc w:val="left"/>
      <w:pPr>
        <w:ind w:left="1066" w:hanging="360"/>
      </w:pPr>
      <w:rPr>
        <w:rFonts w:hint="default"/>
        <w:lang w:val="pl-PL" w:eastAsia="en-US" w:bidi="ar-SA"/>
      </w:rPr>
    </w:lvl>
    <w:lvl w:ilvl="3" w:tplc="84A6358C">
      <w:numFmt w:val="bullet"/>
      <w:lvlText w:val="•"/>
      <w:lvlJc w:val="left"/>
      <w:pPr>
        <w:ind w:left="1360" w:hanging="360"/>
      </w:pPr>
      <w:rPr>
        <w:rFonts w:hint="default"/>
        <w:lang w:val="pl-PL" w:eastAsia="en-US" w:bidi="ar-SA"/>
      </w:rPr>
    </w:lvl>
    <w:lvl w:ilvl="4" w:tplc="CC601578">
      <w:numFmt w:val="bullet"/>
      <w:lvlText w:val="•"/>
      <w:lvlJc w:val="left"/>
      <w:pPr>
        <w:ind w:left="1653" w:hanging="360"/>
      </w:pPr>
      <w:rPr>
        <w:rFonts w:hint="default"/>
        <w:lang w:val="pl-PL" w:eastAsia="en-US" w:bidi="ar-SA"/>
      </w:rPr>
    </w:lvl>
    <w:lvl w:ilvl="5" w:tplc="E5BE6988">
      <w:numFmt w:val="bullet"/>
      <w:lvlText w:val="•"/>
      <w:lvlJc w:val="left"/>
      <w:pPr>
        <w:ind w:left="1947" w:hanging="360"/>
      </w:pPr>
      <w:rPr>
        <w:rFonts w:hint="default"/>
        <w:lang w:val="pl-PL" w:eastAsia="en-US" w:bidi="ar-SA"/>
      </w:rPr>
    </w:lvl>
    <w:lvl w:ilvl="6" w:tplc="0CB248A8">
      <w:numFmt w:val="bullet"/>
      <w:lvlText w:val="•"/>
      <w:lvlJc w:val="left"/>
      <w:pPr>
        <w:ind w:left="2240" w:hanging="360"/>
      </w:pPr>
      <w:rPr>
        <w:rFonts w:hint="default"/>
        <w:lang w:val="pl-PL" w:eastAsia="en-US" w:bidi="ar-SA"/>
      </w:rPr>
    </w:lvl>
    <w:lvl w:ilvl="7" w:tplc="C68A0EF2">
      <w:numFmt w:val="bullet"/>
      <w:lvlText w:val="•"/>
      <w:lvlJc w:val="left"/>
      <w:pPr>
        <w:ind w:left="2533" w:hanging="360"/>
      </w:pPr>
      <w:rPr>
        <w:rFonts w:hint="default"/>
        <w:lang w:val="pl-PL" w:eastAsia="en-US" w:bidi="ar-SA"/>
      </w:rPr>
    </w:lvl>
    <w:lvl w:ilvl="8" w:tplc="B89257EC">
      <w:numFmt w:val="bullet"/>
      <w:lvlText w:val="•"/>
      <w:lvlJc w:val="left"/>
      <w:pPr>
        <w:ind w:left="2827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3F6B3285"/>
    <w:multiLevelType w:val="hybridMultilevel"/>
    <w:tmpl w:val="CE24EA38"/>
    <w:lvl w:ilvl="0" w:tplc="2B98BCB4">
      <w:start w:val="1"/>
      <w:numFmt w:val="upperRoman"/>
      <w:lvlText w:val="%1."/>
      <w:lvlJc w:val="left"/>
      <w:pPr>
        <w:ind w:left="680" w:hanging="14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0"/>
        <w:szCs w:val="20"/>
        <w:lang w:val="pl-PL" w:eastAsia="en-US" w:bidi="ar-SA"/>
      </w:rPr>
    </w:lvl>
    <w:lvl w:ilvl="1" w:tplc="EC726CE0">
      <w:numFmt w:val="bullet"/>
      <w:lvlText w:val=""/>
      <w:lvlJc w:val="left"/>
      <w:pPr>
        <w:ind w:left="820" w:hanging="284"/>
      </w:pPr>
      <w:rPr>
        <w:rFonts w:ascii="Symbol" w:eastAsia="Symbol" w:hAnsi="Symbol" w:cs="Symbol" w:hint="default"/>
        <w:w w:val="100"/>
        <w:lang w:val="pl-PL" w:eastAsia="en-US" w:bidi="ar-SA"/>
      </w:rPr>
    </w:lvl>
    <w:lvl w:ilvl="2" w:tplc="518607E2">
      <w:numFmt w:val="bullet"/>
      <w:lvlText w:val=""/>
      <w:lvlJc w:val="left"/>
      <w:pPr>
        <w:ind w:left="1257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3" w:tplc="E1C29450">
      <w:numFmt w:val="bullet"/>
      <w:lvlText w:val="•"/>
      <w:lvlJc w:val="left"/>
      <w:pPr>
        <w:ind w:left="2388" w:hanging="361"/>
      </w:pPr>
      <w:rPr>
        <w:rFonts w:hint="default"/>
        <w:lang w:val="pl-PL" w:eastAsia="en-US" w:bidi="ar-SA"/>
      </w:rPr>
    </w:lvl>
    <w:lvl w:ilvl="4" w:tplc="4F388C96">
      <w:numFmt w:val="bullet"/>
      <w:lvlText w:val="•"/>
      <w:lvlJc w:val="left"/>
      <w:pPr>
        <w:ind w:left="3516" w:hanging="361"/>
      </w:pPr>
      <w:rPr>
        <w:rFonts w:hint="default"/>
        <w:lang w:val="pl-PL" w:eastAsia="en-US" w:bidi="ar-SA"/>
      </w:rPr>
    </w:lvl>
    <w:lvl w:ilvl="5" w:tplc="FF9A45C4">
      <w:numFmt w:val="bullet"/>
      <w:lvlText w:val="•"/>
      <w:lvlJc w:val="left"/>
      <w:pPr>
        <w:ind w:left="4644" w:hanging="361"/>
      </w:pPr>
      <w:rPr>
        <w:rFonts w:hint="default"/>
        <w:lang w:val="pl-PL" w:eastAsia="en-US" w:bidi="ar-SA"/>
      </w:rPr>
    </w:lvl>
    <w:lvl w:ilvl="6" w:tplc="F23EFA98">
      <w:numFmt w:val="bullet"/>
      <w:lvlText w:val="•"/>
      <w:lvlJc w:val="left"/>
      <w:pPr>
        <w:ind w:left="5772" w:hanging="361"/>
      </w:pPr>
      <w:rPr>
        <w:rFonts w:hint="default"/>
        <w:lang w:val="pl-PL" w:eastAsia="en-US" w:bidi="ar-SA"/>
      </w:rPr>
    </w:lvl>
    <w:lvl w:ilvl="7" w:tplc="2B5AA088">
      <w:numFmt w:val="bullet"/>
      <w:lvlText w:val="•"/>
      <w:lvlJc w:val="left"/>
      <w:pPr>
        <w:ind w:left="6900" w:hanging="361"/>
      </w:pPr>
      <w:rPr>
        <w:rFonts w:hint="default"/>
        <w:lang w:val="pl-PL" w:eastAsia="en-US" w:bidi="ar-SA"/>
      </w:rPr>
    </w:lvl>
    <w:lvl w:ilvl="8" w:tplc="33908A48">
      <w:numFmt w:val="bullet"/>
      <w:lvlText w:val="•"/>
      <w:lvlJc w:val="left"/>
      <w:pPr>
        <w:ind w:left="8028" w:hanging="361"/>
      </w:pPr>
      <w:rPr>
        <w:rFonts w:hint="default"/>
        <w:lang w:val="pl-PL" w:eastAsia="en-US" w:bidi="ar-SA"/>
      </w:rPr>
    </w:lvl>
  </w:abstractNum>
  <w:abstractNum w:abstractNumId="9" w15:restartNumberingAfterBreak="0">
    <w:nsid w:val="57AA6638"/>
    <w:multiLevelType w:val="hybridMultilevel"/>
    <w:tmpl w:val="590693BA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64A018CE"/>
    <w:multiLevelType w:val="hybridMultilevel"/>
    <w:tmpl w:val="7E8C52FE"/>
    <w:lvl w:ilvl="0" w:tplc="317CC97C">
      <w:start w:val="1"/>
      <w:numFmt w:val="decimal"/>
      <w:lvlText w:val="%1."/>
      <w:lvlJc w:val="left"/>
      <w:pPr>
        <w:ind w:left="1257" w:hanging="361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2"/>
        <w:szCs w:val="22"/>
        <w:lang w:val="pl-PL" w:eastAsia="en-US" w:bidi="ar-SA"/>
      </w:rPr>
    </w:lvl>
    <w:lvl w:ilvl="1" w:tplc="3878A4FA">
      <w:numFmt w:val="bullet"/>
      <w:lvlText w:val="•"/>
      <w:lvlJc w:val="left"/>
      <w:pPr>
        <w:ind w:left="2162" w:hanging="361"/>
      </w:pPr>
      <w:rPr>
        <w:rFonts w:hint="default"/>
        <w:lang w:val="pl-PL" w:eastAsia="en-US" w:bidi="ar-SA"/>
      </w:rPr>
    </w:lvl>
    <w:lvl w:ilvl="2" w:tplc="99CEF1DE">
      <w:numFmt w:val="bullet"/>
      <w:lvlText w:val="•"/>
      <w:lvlJc w:val="left"/>
      <w:pPr>
        <w:ind w:left="3064" w:hanging="361"/>
      </w:pPr>
      <w:rPr>
        <w:rFonts w:hint="default"/>
        <w:lang w:val="pl-PL" w:eastAsia="en-US" w:bidi="ar-SA"/>
      </w:rPr>
    </w:lvl>
    <w:lvl w:ilvl="3" w:tplc="7898E896">
      <w:numFmt w:val="bullet"/>
      <w:lvlText w:val="•"/>
      <w:lvlJc w:val="left"/>
      <w:pPr>
        <w:ind w:left="3967" w:hanging="361"/>
      </w:pPr>
      <w:rPr>
        <w:rFonts w:hint="default"/>
        <w:lang w:val="pl-PL" w:eastAsia="en-US" w:bidi="ar-SA"/>
      </w:rPr>
    </w:lvl>
    <w:lvl w:ilvl="4" w:tplc="5F441B4A">
      <w:numFmt w:val="bullet"/>
      <w:lvlText w:val="•"/>
      <w:lvlJc w:val="left"/>
      <w:pPr>
        <w:ind w:left="4869" w:hanging="361"/>
      </w:pPr>
      <w:rPr>
        <w:rFonts w:hint="default"/>
        <w:lang w:val="pl-PL" w:eastAsia="en-US" w:bidi="ar-SA"/>
      </w:rPr>
    </w:lvl>
    <w:lvl w:ilvl="5" w:tplc="6FF8EE34">
      <w:numFmt w:val="bullet"/>
      <w:lvlText w:val="•"/>
      <w:lvlJc w:val="left"/>
      <w:pPr>
        <w:ind w:left="5772" w:hanging="361"/>
      </w:pPr>
      <w:rPr>
        <w:rFonts w:hint="default"/>
        <w:lang w:val="pl-PL" w:eastAsia="en-US" w:bidi="ar-SA"/>
      </w:rPr>
    </w:lvl>
    <w:lvl w:ilvl="6" w:tplc="C0B2DD3C">
      <w:numFmt w:val="bullet"/>
      <w:lvlText w:val="•"/>
      <w:lvlJc w:val="left"/>
      <w:pPr>
        <w:ind w:left="6674" w:hanging="361"/>
      </w:pPr>
      <w:rPr>
        <w:rFonts w:hint="default"/>
        <w:lang w:val="pl-PL" w:eastAsia="en-US" w:bidi="ar-SA"/>
      </w:rPr>
    </w:lvl>
    <w:lvl w:ilvl="7" w:tplc="D3CA86EA">
      <w:numFmt w:val="bullet"/>
      <w:lvlText w:val="•"/>
      <w:lvlJc w:val="left"/>
      <w:pPr>
        <w:ind w:left="7576" w:hanging="361"/>
      </w:pPr>
      <w:rPr>
        <w:rFonts w:hint="default"/>
        <w:lang w:val="pl-PL" w:eastAsia="en-US" w:bidi="ar-SA"/>
      </w:rPr>
    </w:lvl>
    <w:lvl w:ilvl="8" w:tplc="650E4722">
      <w:numFmt w:val="bullet"/>
      <w:lvlText w:val="•"/>
      <w:lvlJc w:val="left"/>
      <w:pPr>
        <w:ind w:left="8479" w:hanging="361"/>
      </w:pPr>
      <w:rPr>
        <w:rFonts w:hint="default"/>
        <w:lang w:val="pl-PL" w:eastAsia="en-US" w:bidi="ar-SA"/>
      </w:r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1"/>
  </w:num>
  <w:num w:numId="5">
    <w:abstractNumId w:val="7"/>
  </w:num>
  <w:num w:numId="6">
    <w:abstractNumId w:val="0"/>
  </w:num>
  <w:num w:numId="7">
    <w:abstractNumId w:val="9"/>
  </w:num>
  <w:num w:numId="8">
    <w:abstractNumId w:val="6"/>
  </w:num>
  <w:num w:numId="9">
    <w:abstractNumId w:val="4"/>
  </w:num>
  <w:num w:numId="10">
    <w:abstractNumId w:val="3"/>
  </w:num>
  <w:num w:numId="11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179"/>
    <w:rsid w:val="000346F9"/>
    <w:rsid w:val="0007202A"/>
    <w:rsid w:val="00194BE1"/>
    <w:rsid w:val="001B3055"/>
    <w:rsid w:val="001B7165"/>
    <w:rsid w:val="002B60F8"/>
    <w:rsid w:val="00326AA9"/>
    <w:rsid w:val="003D3489"/>
    <w:rsid w:val="003E4F6E"/>
    <w:rsid w:val="0056144E"/>
    <w:rsid w:val="00584E21"/>
    <w:rsid w:val="005D0058"/>
    <w:rsid w:val="00674D42"/>
    <w:rsid w:val="006B43F9"/>
    <w:rsid w:val="007A3179"/>
    <w:rsid w:val="008441BB"/>
    <w:rsid w:val="0088308F"/>
    <w:rsid w:val="00947808"/>
    <w:rsid w:val="00955E91"/>
    <w:rsid w:val="00A217FD"/>
    <w:rsid w:val="00A57C61"/>
    <w:rsid w:val="00AA4291"/>
    <w:rsid w:val="00AA65D2"/>
    <w:rsid w:val="00C9116C"/>
    <w:rsid w:val="00CF2861"/>
    <w:rsid w:val="00D74886"/>
    <w:rsid w:val="00E663F4"/>
    <w:rsid w:val="00E66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E78B88"/>
  <w15:chartTrackingRefBased/>
  <w15:docId w15:val="{082A42C0-8E0B-4162-A7D9-DBF742F01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E21"/>
  </w:style>
  <w:style w:type="paragraph" w:styleId="Nagwek1">
    <w:name w:val="heading 1"/>
    <w:basedOn w:val="Normalny"/>
    <w:next w:val="Normalny"/>
    <w:link w:val="Nagwek1Znak"/>
    <w:uiPriority w:val="9"/>
    <w:qFormat/>
    <w:rsid w:val="007A317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7A3179"/>
    <w:pPr>
      <w:widowControl w:val="0"/>
      <w:autoSpaceDE w:val="0"/>
      <w:autoSpaceDN w:val="0"/>
      <w:spacing w:after="0" w:line="240" w:lineRule="auto"/>
      <w:ind w:left="536"/>
      <w:outlineLvl w:val="1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7A31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A3179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qFormat/>
    <w:rsid w:val="007A3179"/>
    <w:pPr>
      <w:widowControl w:val="0"/>
      <w:autoSpaceDE w:val="0"/>
      <w:autoSpaceDN w:val="0"/>
      <w:spacing w:after="0" w:line="275" w:lineRule="exact"/>
      <w:ind w:left="1257" w:hanging="361"/>
    </w:pPr>
    <w:rPr>
      <w:rFonts w:ascii="Times New Roman" w:eastAsia="Times New Roman" w:hAnsi="Times New Roman" w:cs="Times New Roman"/>
    </w:rPr>
  </w:style>
  <w:style w:type="character" w:customStyle="1" w:styleId="Nagwek2Znak">
    <w:name w:val="Nagłówek 2 Znak"/>
    <w:basedOn w:val="Domylnaczcionkaakapitu"/>
    <w:link w:val="Nagwek2"/>
    <w:uiPriority w:val="9"/>
    <w:rsid w:val="007A3179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7A31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TableParagraph">
    <w:name w:val="Table Paragraph"/>
    <w:basedOn w:val="Normalny"/>
    <w:uiPriority w:val="1"/>
    <w:qFormat/>
    <w:rsid w:val="007A3179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D3489"/>
    <w:rPr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5614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link w:val="TytuZnak"/>
    <w:uiPriority w:val="10"/>
    <w:qFormat/>
    <w:rsid w:val="0056144E"/>
    <w:pPr>
      <w:widowControl w:val="0"/>
      <w:autoSpaceDE w:val="0"/>
      <w:autoSpaceDN w:val="0"/>
      <w:spacing w:after="0" w:line="240" w:lineRule="auto"/>
      <w:ind w:left="430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ytuZnak">
    <w:name w:val="Tytuł Znak"/>
    <w:basedOn w:val="Domylnaczcionkaakapitu"/>
    <w:link w:val="Tytu"/>
    <w:uiPriority w:val="10"/>
    <w:rsid w:val="0056144E"/>
    <w:rPr>
      <w:rFonts w:ascii="Times New Roman" w:eastAsia="Times New Roman" w:hAnsi="Times New Roman" w:cs="Times New Roman"/>
      <w:b/>
      <w:bCs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614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6144E"/>
    <w:rPr>
      <w:rFonts w:ascii="Times New Roman" w:eastAsia="Times New Roman" w:hAnsi="Times New Roman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6144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6144E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ogrubienie">
    <w:name w:val="Strong"/>
    <w:basedOn w:val="Domylnaczcionkaakapitu"/>
    <w:uiPriority w:val="22"/>
    <w:qFormat/>
    <w:rsid w:val="0088308F"/>
    <w:rPr>
      <w:b/>
      <w:bCs/>
    </w:rPr>
  </w:style>
  <w:style w:type="paragraph" w:styleId="Bezodstpw">
    <w:name w:val="No Spacing"/>
    <w:uiPriority w:val="1"/>
    <w:qFormat/>
    <w:rsid w:val="005D005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2AD27D-A160-495F-AA05-8170B475E9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1210</Words>
  <Characters>7262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Krawczyk</dc:creator>
  <cp:keywords/>
  <dc:description/>
  <cp:lastModifiedBy>SPKAdmin</cp:lastModifiedBy>
  <cp:revision>9</cp:revision>
  <dcterms:created xsi:type="dcterms:W3CDTF">2022-10-19T10:47:00Z</dcterms:created>
  <dcterms:modified xsi:type="dcterms:W3CDTF">2022-11-03T13:42:00Z</dcterms:modified>
</cp:coreProperties>
</file>